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00" w:lineRule="exact"/>
        <w:jc w:val="center"/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 w:val="0"/>
          <w:sz w:val="36"/>
          <w:szCs w:val="36"/>
        </w:rPr>
        <w:t>2021年长春市公安局宽城区分局</w:t>
      </w:r>
      <w:r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  <w:t>公开招聘</w:t>
      </w:r>
    </w:p>
    <w:p>
      <w:pPr>
        <w:snapToGrid w:val="0"/>
        <w:spacing w:line="500" w:lineRule="exact"/>
        <w:jc w:val="center"/>
        <w:rPr>
          <w:rFonts w:ascii="宋体" w:hAnsi="宋体" w:eastAsia="宋体"/>
          <w:b/>
          <w:bCs w:val="0"/>
          <w:sz w:val="36"/>
          <w:szCs w:val="36"/>
        </w:rPr>
      </w:pPr>
      <w:r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  <w:t>聘用合同制工作人员</w:t>
      </w:r>
      <w:r>
        <w:rPr>
          <w:rFonts w:hint="eastAsia" w:ascii="宋体" w:hAnsi="宋体" w:eastAsia="宋体"/>
          <w:b/>
          <w:bCs w:val="0"/>
          <w:sz w:val="36"/>
          <w:szCs w:val="36"/>
        </w:rPr>
        <w:t>笔试考生行程轨迹、体温监测记录单</w:t>
      </w:r>
    </w:p>
    <w:p>
      <w:pPr>
        <w:snapToGrid w:val="0"/>
        <w:jc w:val="center"/>
        <w:rPr>
          <w:rFonts w:ascii="楷体_GB2312" w:eastAsia="楷体_GB2312" w:cs="楷体_GB2312"/>
          <w:b/>
          <w:szCs w:val="21"/>
        </w:rPr>
      </w:pPr>
      <w:r>
        <w:rPr>
          <w:rFonts w:hint="eastAsia" w:ascii="楷体_GB2312" w:eastAsia="楷体_GB2312" w:cs="楷体_GB2312"/>
          <w:b/>
          <w:szCs w:val="21"/>
        </w:rPr>
        <w:t>（请在考试开考前将此表交给本考场监考人员）</w:t>
      </w:r>
    </w:p>
    <w:p>
      <w:pPr>
        <w:snapToGrid w:val="0"/>
        <w:jc w:val="center"/>
        <w:rPr>
          <w:b/>
          <w:sz w:val="36"/>
          <w:szCs w:val="36"/>
        </w:rPr>
      </w:pPr>
    </w:p>
    <w:tbl>
      <w:tblPr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疑似病例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3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lang w:val="en-US" w:eastAsia="zh-CN"/>
              </w:rPr>
              <w:t>30</w:t>
            </w:r>
            <w:r>
              <w:rPr>
                <w:rFonts w:hint="eastAsia" w:eastAsia="黑体" w:cs="黑体"/>
                <w:szCs w:val="21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3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lang w:val="en-US" w:eastAsia="zh-CN"/>
              </w:rPr>
              <w:t>25</w:t>
            </w:r>
            <w:r>
              <w:rPr>
                <w:rFonts w:hint="eastAsia" w:eastAsia="黑体" w:cs="黑体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健康状况</w:t>
            </w: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  <w:lang w:val="en-US" w:eastAsia="zh-CN"/>
              </w:rPr>
              <w:t>13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  <w:lang w:val="en-US" w:eastAsia="zh-CN"/>
              </w:rPr>
              <w:t>14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16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17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……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4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0"/>
    <w:rPr>
      <w:sz w:val="18"/>
      <w:szCs w:val="18"/>
    </w:rPr>
  </w:style>
  <w:style w:type="character" w:customStyle="1" w:styleId="8">
    <w:name w:val="页码1"/>
    <w:basedOn w:val="5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9">
    <w:name w:val="批注框文本 Char Char"/>
    <w:basedOn w:val="5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2020-07-28T00:20:00Z</dcterms:created>
  <dc:creator>yuan</dc:creator>
  <cp:lastModifiedBy>Administrator</cp:lastModifiedBy>
  <cp:lastPrinted>2021-04-08T08:41:12Z</cp:lastPrinted>
  <dcterms:modified xsi:type="dcterms:W3CDTF">2021-04-08T08:41:18Z</dcterms:modified>
  <dc:title>2021年长春市宽城区事业单位专项招聘高校毕业生笔试考生行程轨迹、体温监测记录单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