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jc w:val="center"/>
        <w:rPr>
          <w:rFonts w:ascii="华文中宋" w:hAnsi="华文中宋" w:eastAsia="华文中宋"/>
          <w:sz w:val="44"/>
          <w:szCs w:val="44"/>
        </w:rPr>
      </w:pPr>
      <w:r>
        <w:rPr>
          <w:rFonts w:ascii="华文中宋" w:hAnsi="华文中宋" w:eastAsia="华文中宋"/>
          <w:sz w:val="44"/>
          <w:szCs w:val="44"/>
        </w:rPr>
        <w:t>关于推荐申报2021年省级版权保护</w:t>
      </w:r>
    </w:p>
    <w:p>
      <w:pPr>
        <w:spacing w:line="580" w:lineRule="exact"/>
        <w:jc w:val="center"/>
        <w:rPr>
          <w:rFonts w:ascii="华文中宋" w:hAnsi="华文中宋" w:eastAsia="华文中宋"/>
          <w:sz w:val="44"/>
          <w:szCs w:val="44"/>
        </w:rPr>
      </w:pPr>
      <w:r>
        <w:rPr>
          <w:rFonts w:ascii="华文中宋" w:hAnsi="华文中宋" w:eastAsia="华文中宋"/>
          <w:sz w:val="44"/>
          <w:szCs w:val="44"/>
        </w:rPr>
        <w:t>示范单位和示范园区（基地）的通知</w:t>
      </w:r>
    </w:p>
    <w:p>
      <w:pPr>
        <w:pStyle w:val="7"/>
        <w:spacing w:line="580" w:lineRule="exact"/>
        <w:rPr>
          <w:rFonts w:ascii="仿宋" w:hAnsi="仿宋" w:eastAsia="仿宋"/>
          <w:sz w:val="30"/>
          <w:szCs w:val="30"/>
        </w:rPr>
      </w:pPr>
      <w:r>
        <w:rPr>
          <w:rFonts w:hint="eastAsia" w:ascii="仿宋" w:hAnsi="仿宋" w:eastAsia="仿宋"/>
          <w:sz w:val="30"/>
          <w:szCs w:val="30"/>
        </w:rPr>
        <w:t xml:space="preserve"> </w:t>
      </w:r>
    </w:p>
    <w:p>
      <w:pPr>
        <w:spacing w:line="560" w:lineRule="exact"/>
        <w:rPr>
          <w:rFonts w:ascii="华文仿宋" w:hAnsi="华文仿宋" w:eastAsia="华文仿宋"/>
          <w:sz w:val="32"/>
          <w:szCs w:val="32"/>
        </w:rPr>
      </w:pPr>
      <w:r>
        <w:rPr>
          <w:rFonts w:ascii="华文仿宋" w:hAnsi="华文仿宋" w:eastAsia="华文仿宋"/>
          <w:sz w:val="32"/>
          <w:szCs w:val="32"/>
        </w:rPr>
        <w:t>各县（市）</w:t>
      </w:r>
      <w:r>
        <w:rPr>
          <w:rFonts w:hint="eastAsia" w:ascii="华文仿宋" w:hAnsi="华文仿宋" w:eastAsia="华文仿宋"/>
          <w:sz w:val="32"/>
          <w:szCs w:val="32"/>
        </w:rPr>
        <w:t>党</w:t>
      </w:r>
      <w:r>
        <w:rPr>
          <w:rFonts w:ascii="华文仿宋" w:hAnsi="华文仿宋" w:eastAsia="华文仿宋"/>
          <w:sz w:val="32"/>
          <w:szCs w:val="32"/>
        </w:rPr>
        <w:t>委宣传部、开发区</w:t>
      </w:r>
      <w:r>
        <w:rPr>
          <w:rFonts w:hint="eastAsia" w:ascii="华文仿宋" w:hAnsi="华文仿宋" w:eastAsia="华文仿宋"/>
          <w:sz w:val="32"/>
          <w:szCs w:val="32"/>
        </w:rPr>
        <w:t>相</w:t>
      </w:r>
      <w:r>
        <w:rPr>
          <w:rFonts w:ascii="华文仿宋" w:hAnsi="华文仿宋" w:eastAsia="华文仿宋"/>
          <w:sz w:val="32"/>
          <w:szCs w:val="32"/>
        </w:rPr>
        <w:t>关部门</w:t>
      </w:r>
      <w:r>
        <w:rPr>
          <w:rFonts w:hint="eastAsia" w:ascii="华文仿宋" w:hAnsi="华文仿宋" w:eastAsia="华文仿宋"/>
          <w:sz w:val="32"/>
          <w:szCs w:val="32"/>
        </w:rPr>
        <w:t>；</w:t>
      </w:r>
      <w:r>
        <w:rPr>
          <w:rFonts w:ascii="华文仿宋" w:hAnsi="华文仿宋" w:eastAsia="华文仿宋"/>
          <w:sz w:val="32"/>
          <w:szCs w:val="32"/>
        </w:rPr>
        <w:t>各有关单位：</w:t>
      </w:r>
    </w:p>
    <w:p>
      <w:pPr>
        <w:spacing w:line="560" w:lineRule="exact"/>
        <w:ind w:firstLine="640" w:firstLineChars="200"/>
        <w:rPr>
          <w:rFonts w:ascii="华文仿宋" w:hAnsi="华文仿宋" w:eastAsia="华文仿宋"/>
          <w:sz w:val="32"/>
          <w:szCs w:val="32"/>
        </w:rPr>
      </w:pPr>
      <w:r>
        <w:rPr>
          <w:rFonts w:ascii="华文仿宋" w:hAnsi="华文仿宋" w:eastAsia="华文仿宋"/>
          <w:sz w:val="32"/>
          <w:szCs w:val="32"/>
        </w:rPr>
        <w:t>为进一步推进版权示范单位、基地（园区）创建工作，提升版权社会化服务水平，鼓励具有地方特色的优秀作品创作，带动全</w:t>
      </w:r>
      <w:r>
        <w:rPr>
          <w:rFonts w:hint="eastAsia" w:ascii="华文仿宋" w:hAnsi="华文仿宋" w:eastAsia="华文仿宋"/>
          <w:sz w:val="32"/>
          <w:szCs w:val="32"/>
        </w:rPr>
        <w:t>市</w:t>
      </w:r>
      <w:r>
        <w:rPr>
          <w:rFonts w:ascii="华文仿宋" w:hAnsi="华文仿宋" w:eastAsia="华文仿宋"/>
          <w:sz w:val="32"/>
          <w:szCs w:val="32"/>
        </w:rPr>
        <w:t>版权相关产业快速发展</w:t>
      </w:r>
      <w:r>
        <w:rPr>
          <w:rFonts w:hint="eastAsia" w:ascii="华文仿宋" w:hAnsi="华文仿宋" w:eastAsia="华文仿宋"/>
          <w:sz w:val="32"/>
          <w:szCs w:val="32"/>
          <w:lang w:eastAsia="zh-CN"/>
        </w:rPr>
        <w:t>。</w:t>
      </w:r>
      <w:bookmarkStart w:id="0" w:name="_GoBack"/>
      <w:bookmarkEnd w:id="0"/>
      <w:r>
        <w:rPr>
          <w:rFonts w:hint="eastAsia" w:ascii="仿宋_GB2312" w:hAnsi="仿宋_GB2312" w:eastAsia="仿宋_GB2312"/>
          <w:sz w:val="32"/>
          <w:szCs w:val="32"/>
        </w:rPr>
        <w:t>根据</w:t>
      </w:r>
      <w:r>
        <w:rPr>
          <w:rFonts w:hint="eastAsia" w:ascii="仿宋_GB2312" w:hAnsi="仿宋_GB2312" w:eastAsia="仿宋_GB2312"/>
          <w:sz w:val="32"/>
          <w:szCs w:val="32"/>
          <w:lang w:val="en-US" w:eastAsia="zh-CN"/>
        </w:rPr>
        <w:t>省版权局有关要求，</w:t>
      </w:r>
      <w:r>
        <w:rPr>
          <w:rFonts w:hint="eastAsia" w:ascii="华文仿宋" w:hAnsi="华文仿宋" w:eastAsia="华文仿宋"/>
          <w:sz w:val="32"/>
          <w:szCs w:val="32"/>
        </w:rPr>
        <w:t>市</w:t>
      </w:r>
      <w:r>
        <w:rPr>
          <w:rFonts w:ascii="华文仿宋" w:hAnsi="华文仿宋" w:eastAsia="华文仿宋"/>
          <w:sz w:val="32"/>
          <w:szCs w:val="32"/>
        </w:rPr>
        <w:t>版权局决定开展2021年</w:t>
      </w:r>
      <w:r>
        <w:rPr>
          <w:rFonts w:hint="eastAsia" w:ascii="华文仿宋" w:hAnsi="华文仿宋" w:eastAsia="华文仿宋"/>
          <w:sz w:val="32"/>
          <w:szCs w:val="32"/>
        </w:rPr>
        <w:t>全</w:t>
      </w:r>
      <w:r>
        <w:rPr>
          <w:rFonts w:ascii="华文仿宋" w:hAnsi="华文仿宋" w:eastAsia="华文仿宋"/>
          <w:sz w:val="32"/>
          <w:szCs w:val="32"/>
        </w:rPr>
        <w:t>省版权保护示范单位和示范园区（基地）推荐申报工作，现将有关事项通知如下：</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一、推荐申报类别及范围</w:t>
      </w:r>
    </w:p>
    <w:p>
      <w:pPr>
        <w:spacing w:line="580" w:lineRule="exact"/>
        <w:ind w:firstLine="640" w:firstLineChars="200"/>
        <w:rPr>
          <w:rFonts w:hint="eastAsia" w:ascii="华文仿宋" w:hAnsi="华文仿宋" w:eastAsia="华文仿宋"/>
          <w:sz w:val="32"/>
          <w:szCs w:val="32"/>
        </w:rPr>
      </w:pPr>
      <w:r>
        <w:rPr>
          <w:rFonts w:ascii="华文仿宋" w:hAnsi="华文仿宋" w:eastAsia="华文仿宋"/>
          <w:sz w:val="32"/>
          <w:szCs w:val="32"/>
        </w:rPr>
        <w:t>本次申报工作涉及版权保护示范单位、示范园区（基地）两个类别，是指在版权产品及智力成果的创作与传播、守法维权、产业发展等方面取得优异成绩，在全省版权自我保护和尊重他人知识产权中表现突出的、有一定示范效应的企事业单位和产业园区、基地（包括经营市场、科技园区和产业集群等）。</w:t>
      </w:r>
    </w:p>
    <w:p>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凡符合版权产业特征，生产经营具有版权属性的作品（产品），并依靠版权法和相关法律保护而生存发展的产业园区及企事业单位均可以自愿申报。申报版权示范园区（基地）的应当具有独立的管理运营机构，并以此机构为申报主体。</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二、推荐申报条件及材料</w:t>
      </w:r>
    </w:p>
    <w:p>
      <w:pPr>
        <w:spacing w:line="580" w:lineRule="exact"/>
        <w:ind w:firstLine="640" w:firstLineChars="200"/>
        <w:rPr>
          <w:rFonts w:hint="eastAsia" w:ascii="华文仿宋" w:hAnsi="华文仿宋" w:eastAsia="华文仿宋"/>
          <w:sz w:val="32"/>
          <w:szCs w:val="32"/>
        </w:rPr>
      </w:pPr>
      <w:r>
        <w:rPr>
          <w:rFonts w:ascii="华文仿宋" w:hAnsi="华文仿宋" w:eastAsia="华文仿宋"/>
          <w:sz w:val="32"/>
          <w:szCs w:val="32"/>
        </w:rPr>
        <w:t>申报省级版权保护示范单位、示范园区（基地）应具备的基本条件参照《吉林省版权保护示范单位、示范园区（基地）管理办法（试行）》第5条规定。</w:t>
      </w:r>
    </w:p>
    <w:p>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申报材料包括：《吉林省版权示范单位申报表》《吉林省版权示范园区（基地）申报表》，营业执照等身份证明复印件、版权登记证书复印件、书面申请材料、本单位版权管理制度。申报单位应提供申报材料（纸质一式3份）和申报表电子版。</w:t>
      </w:r>
    </w:p>
    <w:p>
      <w:pPr>
        <w:spacing w:line="580" w:lineRule="exact"/>
        <w:ind w:firstLine="640" w:firstLineChars="200"/>
        <w:rPr>
          <w:rFonts w:ascii="黑体" w:hAnsi="黑体" w:eastAsia="黑体"/>
          <w:sz w:val="32"/>
          <w:szCs w:val="32"/>
        </w:rPr>
      </w:pPr>
      <w:r>
        <w:rPr>
          <w:rFonts w:hint="eastAsia" w:ascii="黑体" w:hAnsi="黑体" w:eastAsia="黑体"/>
          <w:sz w:val="32"/>
          <w:szCs w:val="32"/>
        </w:rPr>
        <w:t>三、工作要求</w:t>
      </w:r>
    </w:p>
    <w:p>
      <w:pPr>
        <w:spacing w:line="580" w:lineRule="exact"/>
        <w:ind w:firstLine="640" w:firstLineChars="200"/>
        <w:rPr>
          <w:rFonts w:hint="eastAsia" w:ascii="华文仿宋" w:hAnsi="华文仿宋" w:eastAsia="华文仿宋"/>
          <w:sz w:val="32"/>
          <w:szCs w:val="32"/>
        </w:rPr>
      </w:pPr>
      <w:r>
        <w:rPr>
          <w:rFonts w:ascii="华文仿宋" w:hAnsi="华文仿宋" w:eastAsia="华文仿宋"/>
          <w:sz w:val="32"/>
          <w:szCs w:val="32"/>
        </w:rPr>
        <w:t>（一）请各县（市）</w:t>
      </w:r>
      <w:r>
        <w:rPr>
          <w:rFonts w:hint="eastAsia" w:ascii="华文仿宋" w:hAnsi="华文仿宋" w:eastAsia="华文仿宋"/>
          <w:sz w:val="32"/>
          <w:szCs w:val="32"/>
        </w:rPr>
        <w:t>党</w:t>
      </w:r>
      <w:r>
        <w:rPr>
          <w:rFonts w:ascii="华文仿宋" w:hAnsi="华文仿宋" w:eastAsia="华文仿宋"/>
          <w:sz w:val="32"/>
          <w:szCs w:val="32"/>
        </w:rPr>
        <w:t>委宣传部、开发区</w:t>
      </w:r>
      <w:r>
        <w:rPr>
          <w:rFonts w:hint="eastAsia" w:ascii="华文仿宋" w:hAnsi="华文仿宋" w:eastAsia="华文仿宋"/>
          <w:sz w:val="32"/>
          <w:szCs w:val="32"/>
        </w:rPr>
        <w:t>相</w:t>
      </w:r>
      <w:r>
        <w:rPr>
          <w:rFonts w:ascii="华文仿宋" w:hAnsi="华文仿宋" w:eastAsia="华文仿宋"/>
          <w:sz w:val="32"/>
          <w:szCs w:val="32"/>
        </w:rPr>
        <w:t>关部门按照《吉林省版权保护示范单位、示范园区（基地）管理办法（试行）》，做好宣传动员和实地调研工作，充分挖掘本地版权资源，广泛调动版权相关单位的参评积极性，组织做好当地所辖企事业单位和产业园区（基地）的推荐申报工作。同时，要对申报单位、园区的资质、条件及相关材料进行审核、遴选，汇总后统一上报</w:t>
      </w:r>
      <w:r>
        <w:rPr>
          <w:rFonts w:hint="eastAsia" w:ascii="华文仿宋" w:hAnsi="华文仿宋" w:eastAsia="华文仿宋"/>
          <w:sz w:val="32"/>
          <w:szCs w:val="32"/>
        </w:rPr>
        <w:t>市</w:t>
      </w:r>
      <w:r>
        <w:rPr>
          <w:rFonts w:ascii="华文仿宋" w:hAnsi="华文仿宋" w:eastAsia="华文仿宋"/>
          <w:sz w:val="32"/>
          <w:szCs w:val="32"/>
        </w:rPr>
        <w:t>版权局，申报数量不受限制。</w:t>
      </w:r>
    </w:p>
    <w:p>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（二）本年度创建版权保护示范单位、示范园区（基地）工作严格按照地方推荐、</w:t>
      </w:r>
      <w:r>
        <w:rPr>
          <w:rFonts w:hint="eastAsia" w:ascii="华文仿宋" w:hAnsi="华文仿宋" w:eastAsia="华文仿宋"/>
          <w:sz w:val="32"/>
          <w:szCs w:val="32"/>
        </w:rPr>
        <w:t>市</w:t>
      </w:r>
      <w:r>
        <w:rPr>
          <w:rFonts w:ascii="华文仿宋" w:hAnsi="华文仿宋" w:eastAsia="华文仿宋"/>
          <w:sz w:val="32"/>
          <w:szCs w:val="32"/>
        </w:rPr>
        <w:t>版权局</w:t>
      </w:r>
      <w:r>
        <w:rPr>
          <w:rFonts w:hint="eastAsia" w:ascii="华文仿宋" w:hAnsi="华文仿宋" w:eastAsia="华文仿宋"/>
          <w:sz w:val="32"/>
          <w:szCs w:val="32"/>
        </w:rPr>
        <w:t>审</w:t>
      </w:r>
      <w:r>
        <w:rPr>
          <w:rFonts w:ascii="华文仿宋" w:hAnsi="华文仿宋" w:eastAsia="华文仿宋"/>
          <w:sz w:val="32"/>
          <w:szCs w:val="32"/>
        </w:rPr>
        <w:t>查</w:t>
      </w:r>
      <w:r>
        <w:rPr>
          <w:rFonts w:hint="eastAsia" w:ascii="华文仿宋" w:hAnsi="华文仿宋" w:eastAsia="华文仿宋"/>
          <w:sz w:val="32"/>
          <w:szCs w:val="32"/>
        </w:rPr>
        <w:t>、省</w:t>
      </w:r>
      <w:r>
        <w:rPr>
          <w:rFonts w:ascii="华文仿宋" w:hAnsi="华文仿宋" w:eastAsia="华文仿宋"/>
          <w:sz w:val="32"/>
          <w:szCs w:val="32"/>
        </w:rPr>
        <w:t>版权局组织考核、省级媒体公示等程序进行。推荐申报工作截止日期为2021年7月20日。</w:t>
      </w:r>
    </w:p>
    <w:p>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联系人：</w:t>
      </w:r>
      <w:r>
        <w:rPr>
          <w:rFonts w:hint="eastAsia" w:ascii="华文仿宋" w:hAnsi="华文仿宋" w:eastAsia="华文仿宋"/>
          <w:sz w:val="32"/>
          <w:szCs w:val="32"/>
        </w:rPr>
        <w:t>李</w:t>
      </w:r>
      <w:r>
        <w:rPr>
          <w:rFonts w:ascii="华文仿宋" w:hAnsi="华文仿宋" w:eastAsia="华文仿宋"/>
          <w:sz w:val="32"/>
          <w:szCs w:val="32"/>
        </w:rPr>
        <w:t>东民，电话：0431—88776241，电子邮件：</w:t>
      </w:r>
      <w:r>
        <w:fldChar w:fldCharType="begin"/>
      </w:r>
      <w:r>
        <w:instrText xml:space="preserve"> HYPERLINK "mailto:253588759@qq.com，邮寄地址：吉林省长春市人民大街10111号市委市政府0310" </w:instrText>
      </w:r>
      <w:r>
        <w:fldChar w:fldCharType="separate"/>
      </w:r>
      <w:r>
        <w:rPr>
          <w:rStyle w:val="5"/>
          <w:rFonts w:ascii="华文仿宋" w:hAnsi="华文仿宋" w:eastAsia="华文仿宋"/>
          <w:sz w:val="32"/>
          <w:szCs w:val="32"/>
          <w:shd w:val="clear" w:color="auto" w:fill="FFFFFF"/>
        </w:rPr>
        <w:t>253588759@qq.com</w:t>
      </w:r>
      <w:r>
        <w:rPr>
          <w:rStyle w:val="5"/>
          <w:rFonts w:ascii="华文仿宋" w:hAnsi="华文仿宋" w:eastAsia="华文仿宋"/>
          <w:sz w:val="32"/>
          <w:szCs w:val="32"/>
        </w:rPr>
        <w:t>，邮寄地址：吉林省长春市</w:t>
      </w:r>
      <w:r>
        <w:rPr>
          <w:rStyle w:val="5"/>
          <w:rFonts w:hint="eastAsia" w:ascii="华文仿宋" w:hAnsi="华文仿宋" w:eastAsia="华文仿宋"/>
          <w:sz w:val="32"/>
          <w:szCs w:val="32"/>
        </w:rPr>
        <w:t>人</w:t>
      </w:r>
      <w:r>
        <w:rPr>
          <w:rStyle w:val="5"/>
          <w:rFonts w:ascii="华文仿宋" w:hAnsi="华文仿宋" w:eastAsia="华文仿宋"/>
          <w:sz w:val="32"/>
          <w:szCs w:val="32"/>
        </w:rPr>
        <w:t>民大街10111</w:t>
      </w:r>
      <w:r>
        <w:rPr>
          <w:rStyle w:val="5"/>
          <w:rFonts w:hint="eastAsia" w:ascii="华文仿宋" w:hAnsi="华文仿宋" w:eastAsia="华文仿宋"/>
          <w:sz w:val="32"/>
          <w:szCs w:val="32"/>
        </w:rPr>
        <w:t>号</w:t>
      </w:r>
      <w:r>
        <w:rPr>
          <w:rStyle w:val="5"/>
          <w:rFonts w:ascii="华文仿宋" w:hAnsi="华文仿宋" w:eastAsia="华文仿宋"/>
          <w:sz w:val="32"/>
          <w:szCs w:val="32"/>
        </w:rPr>
        <w:t>市委市政府0310</w:t>
      </w:r>
      <w:r>
        <w:rPr>
          <w:rStyle w:val="5"/>
          <w:rFonts w:ascii="华文仿宋" w:hAnsi="华文仿宋" w:eastAsia="华文仿宋"/>
          <w:sz w:val="32"/>
          <w:szCs w:val="32"/>
        </w:rPr>
        <w:fldChar w:fldCharType="end"/>
      </w:r>
      <w:r>
        <w:rPr>
          <w:rFonts w:hint="eastAsia" w:ascii="华文仿宋" w:hAnsi="华文仿宋" w:eastAsia="华文仿宋"/>
          <w:sz w:val="32"/>
          <w:szCs w:val="32"/>
        </w:rPr>
        <w:t>室</w:t>
      </w:r>
      <w:r>
        <w:rPr>
          <w:rFonts w:ascii="华文仿宋" w:hAnsi="华文仿宋" w:eastAsia="华文仿宋"/>
          <w:sz w:val="32"/>
          <w:szCs w:val="32"/>
        </w:rPr>
        <w:t>市委宣传部版权管理处</w:t>
      </w:r>
    </w:p>
    <w:p>
      <w:pPr>
        <w:spacing w:line="580" w:lineRule="exact"/>
        <w:ind w:firstLine="640" w:firstLineChars="200"/>
        <w:rPr>
          <w:rFonts w:ascii="华文仿宋" w:hAnsi="华文仿宋" w:eastAsia="华文仿宋"/>
          <w:sz w:val="32"/>
          <w:szCs w:val="32"/>
        </w:rPr>
      </w:pPr>
      <w:r>
        <w:rPr>
          <w:rFonts w:ascii="华文仿宋" w:hAnsi="华文仿宋" w:eastAsia="华文仿宋"/>
          <w:sz w:val="32"/>
          <w:szCs w:val="32"/>
        </w:rPr>
        <w:t>附件：1.《吉林省版权保护示范单位、示范园区（基地）管理办法（试行）》</w:t>
      </w:r>
    </w:p>
    <w:p>
      <w:pPr>
        <w:spacing w:line="580" w:lineRule="exact"/>
        <w:ind w:firstLine="1600" w:firstLineChars="500"/>
        <w:rPr>
          <w:rFonts w:ascii="华文仿宋" w:hAnsi="华文仿宋" w:eastAsia="华文仿宋"/>
          <w:sz w:val="32"/>
          <w:szCs w:val="32"/>
        </w:rPr>
      </w:pPr>
      <w:r>
        <w:rPr>
          <w:rFonts w:ascii="华文仿宋" w:hAnsi="华文仿宋" w:eastAsia="华文仿宋"/>
          <w:sz w:val="32"/>
          <w:szCs w:val="32"/>
        </w:rPr>
        <w:t>2.《吉林省版权示范单位申报表》</w:t>
      </w:r>
    </w:p>
    <w:p>
      <w:pPr>
        <w:spacing w:line="580" w:lineRule="exact"/>
        <w:ind w:firstLine="1600" w:firstLineChars="500"/>
        <w:rPr>
          <w:rFonts w:ascii="华文仿宋" w:hAnsi="华文仿宋" w:eastAsia="华文仿宋"/>
          <w:sz w:val="32"/>
          <w:szCs w:val="32"/>
        </w:rPr>
      </w:pPr>
      <w:r>
        <w:rPr>
          <w:rFonts w:ascii="华文仿宋" w:hAnsi="华文仿宋" w:eastAsia="华文仿宋"/>
          <w:sz w:val="32"/>
          <w:szCs w:val="32"/>
        </w:rPr>
        <w:t>3.《吉林省版权示范园区（基地）申报表》</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ind w:left="1558" w:leftChars="742"/>
        <w:jc w:val="center"/>
        <w:rPr>
          <w:rFonts w:ascii="华文仿宋" w:hAnsi="华文仿宋" w:eastAsia="华文仿宋"/>
          <w:sz w:val="32"/>
          <w:szCs w:val="32"/>
        </w:rPr>
      </w:pPr>
      <w:r>
        <w:rPr>
          <w:rFonts w:hint="eastAsia" w:ascii="华文仿宋" w:hAnsi="华文仿宋" w:eastAsia="华文仿宋"/>
          <w:sz w:val="32"/>
          <w:szCs w:val="32"/>
        </w:rPr>
        <w:t>长</w:t>
      </w:r>
      <w:r>
        <w:rPr>
          <w:rFonts w:ascii="华文仿宋" w:hAnsi="华文仿宋" w:eastAsia="华文仿宋"/>
          <w:sz w:val="32"/>
          <w:szCs w:val="32"/>
        </w:rPr>
        <w:t>春市版权局</w:t>
      </w:r>
    </w:p>
    <w:p>
      <w:pPr>
        <w:spacing w:line="580" w:lineRule="exact"/>
        <w:ind w:left="1558" w:leftChars="742"/>
        <w:jc w:val="center"/>
        <w:rPr>
          <w:rFonts w:ascii="华文仿宋" w:hAnsi="华文仿宋" w:eastAsia="华文仿宋"/>
          <w:sz w:val="32"/>
          <w:szCs w:val="32"/>
        </w:rPr>
      </w:pPr>
      <w:r>
        <w:rPr>
          <w:rFonts w:ascii="华文仿宋" w:hAnsi="华文仿宋" w:eastAsia="华文仿宋"/>
          <w:sz w:val="32"/>
          <w:szCs w:val="32"/>
        </w:rPr>
        <w:t>2021年6月29日</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spacing w:line="580" w:lineRule="exact"/>
        <w:rPr>
          <w:rFonts w:ascii="华文仿宋" w:hAnsi="华文仿宋" w:eastAsia="华文仿宋"/>
          <w:sz w:val="32"/>
          <w:szCs w:val="32"/>
        </w:rPr>
      </w:pPr>
    </w:p>
    <w:p>
      <w:pPr>
        <w:spacing w:line="580" w:lineRule="exact"/>
        <w:rPr>
          <w:rFonts w:ascii="华文仿宋" w:hAnsi="华文仿宋" w:eastAsia="华文仿宋"/>
          <w:sz w:val="32"/>
          <w:szCs w:val="32"/>
        </w:rPr>
      </w:pPr>
    </w:p>
    <w:p>
      <w:pPr>
        <w:spacing w:line="580" w:lineRule="exact"/>
        <w:rPr>
          <w:rFonts w:ascii="华文仿宋" w:hAnsi="华文仿宋" w:eastAsia="华文仿宋"/>
          <w:sz w:val="32"/>
          <w:szCs w:val="32"/>
        </w:rPr>
      </w:pPr>
    </w:p>
    <w:p>
      <w:pPr>
        <w:spacing w:line="580" w:lineRule="exact"/>
        <w:rPr>
          <w:rFonts w:ascii="华文仿宋" w:hAnsi="华文仿宋" w:eastAsia="华文仿宋"/>
          <w:sz w:val="32"/>
          <w:szCs w:val="32"/>
        </w:rPr>
      </w:pPr>
    </w:p>
    <w:p>
      <w:pPr>
        <w:spacing w:line="580" w:lineRule="exact"/>
        <w:rPr>
          <w:rFonts w:ascii="华文仿宋" w:hAnsi="华文仿宋" w:eastAsia="华文仿宋"/>
          <w:sz w:val="32"/>
          <w:szCs w:val="32"/>
        </w:rPr>
      </w:pPr>
    </w:p>
    <w:p>
      <w:pPr>
        <w:spacing w:line="580" w:lineRule="exact"/>
        <w:rPr>
          <w:rFonts w:ascii="华文仿宋" w:hAnsi="华文仿宋" w:eastAsia="华文仿宋"/>
          <w:sz w:val="32"/>
          <w:szCs w:val="32"/>
        </w:rPr>
      </w:pPr>
      <w:r>
        <w:rPr>
          <w:rFonts w:hint="eastAsia" w:ascii="华文仿宋" w:hAnsi="华文仿宋" w:eastAsia="华文仿宋"/>
          <w:sz w:val="32"/>
          <w:szCs w:val="32"/>
        </w:rPr>
        <w:t>附件1</w:t>
      </w:r>
    </w:p>
    <w:p>
      <w:pPr>
        <w:pStyle w:val="6"/>
        <w:spacing w:line="580" w:lineRule="exact"/>
        <w:jc w:val="center"/>
        <w:rPr>
          <w:rFonts w:hint="eastAsia" w:ascii="华文仿宋" w:hAnsi="华文仿宋" w:eastAsia="华文仿宋" w:cs="方正小标宋简体"/>
          <w:b/>
          <w:bCs/>
          <w:sz w:val="32"/>
          <w:szCs w:val="32"/>
        </w:rPr>
      </w:pPr>
      <w:r>
        <w:rPr>
          <w:rFonts w:hint="eastAsia" w:ascii="华文仿宋" w:hAnsi="华文仿宋" w:eastAsia="华文仿宋" w:cs="方正小标宋简体"/>
          <w:b/>
          <w:bCs/>
          <w:sz w:val="32"/>
          <w:szCs w:val="32"/>
        </w:rPr>
        <w:t xml:space="preserve"> </w:t>
      </w:r>
    </w:p>
    <w:p>
      <w:pPr>
        <w:pStyle w:val="6"/>
        <w:spacing w:line="580" w:lineRule="exact"/>
        <w:jc w:val="center"/>
        <w:rPr>
          <w:rFonts w:hint="eastAsia" w:ascii="华文仿宋" w:hAnsi="华文仿宋" w:eastAsia="华文仿宋"/>
          <w:sz w:val="32"/>
          <w:szCs w:val="32"/>
        </w:rPr>
      </w:pPr>
      <w:r>
        <w:rPr>
          <w:rFonts w:ascii="华文仿宋" w:hAnsi="华文仿宋" w:eastAsia="华文仿宋"/>
          <w:sz w:val="32"/>
          <w:szCs w:val="32"/>
        </w:rPr>
        <w:t>吉林省版权保护示范单位、示范园区（基地）</w:t>
      </w:r>
    </w:p>
    <w:p>
      <w:pPr>
        <w:pStyle w:val="6"/>
        <w:spacing w:line="580" w:lineRule="exact"/>
        <w:jc w:val="center"/>
        <w:rPr>
          <w:rFonts w:ascii="华文仿宋" w:hAnsi="华文仿宋" w:eastAsia="华文仿宋"/>
          <w:sz w:val="32"/>
          <w:szCs w:val="32"/>
        </w:rPr>
      </w:pPr>
      <w:r>
        <w:rPr>
          <w:rFonts w:ascii="华文仿宋" w:hAnsi="华文仿宋" w:eastAsia="华文仿宋"/>
          <w:sz w:val="32"/>
          <w:szCs w:val="32"/>
        </w:rPr>
        <w:t>管理办法（试行）</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第一条  为营造自主创新、尊重版权的良好社会氛围，充分发挥版权保护示范单位、示范园区（基地）在诚信守法、依法经营、带动版权产业发展方面的示范作用，提升自主创新能力，促进经济、文化、科技和社会发展，推动版权保护工作更好地为我省经济社会建设服务，特制定本办法。</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第二条  全省版权保护示范单位、示范园区（基地），是指在智力成果的创作与传播、守法维权、产业发展等方面取得优异成绩，在全省版权自我保护和尊重他人版权中表现突出的、有示范效应的企事业单位、经营市场、科技园区和产业集群。</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第三条  创建全省版权示范单位和示范园区（基地）的宗旨是，通过对为本地区本部门带来巨大经济效益和社会效益的示范典型的表彰、鼓励和宣传，进一步提高公众及法人的版权保护意识，推动版权保护更好地为我省经济社会建设服务。</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第四条  全省版权保护示范单位、示范园区（基地），按照本办法规定的条件，遵照公开、公平、公正的原则产生，实行自愿申报和动态管理。省版权局负责版权保护示范单位、示范园区（基地）称号的授予和管理工作。</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第五条  申报全省版权保护示范单位、示范园区（基地）必须具备以下条件：</w:t>
      </w:r>
    </w:p>
    <w:p>
      <w:pPr>
        <w:pStyle w:val="6"/>
        <w:spacing w:line="580" w:lineRule="exact"/>
        <w:ind w:firstLine="480" w:firstLineChars="150"/>
        <w:rPr>
          <w:rFonts w:ascii="华文仿宋" w:hAnsi="华文仿宋" w:eastAsia="华文仿宋" w:cs="仿宋"/>
          <w:sz w:val="32"/>
          <w:szCs w:val="32"/>
        </w:rPr>
      </w:pPr>
      <w:r>
        <w:rPr>
          <w:rFonts w:ascii="华文仿宋" w:hAnsi="华文仿宋" w:eastAsia="华文仿宋" w:cs="仿宋"/>
          <w:sz w:val="32"/>
          <w:szCs w:val="32"/>
        </w:rPr>
        <w:t>（一）重视版权保护工作，将版权保护工作纳入单位、园区（基地）国民经济和社会发展的议事日程。</w:t>
      </w:r>
    </w:p>
    <w:p>
      <w:pPr>
        <w:pStyle w:val="6"/>
        <w:spacing w:line="580" w:lineRule="exact"/>
        <w:ind w:firstLine="480" w:firstLineChars="150"/>
        <w:rPr>
          <w:rFonts w:ascii="华文仿宋" w:hAnsi="华文仿宋" w:eastAsia="华文仿宋" w:cs="仿宋"/>
          <w:sz w:val="32"/>
          <w:szCs w:val="32"/>
        </w:rPr>
      </w:pPr>
      <w:r>
        <w:rPr>
          <w:rFonts w:ascii="华文仿宋" w:hAnsi="华文仿宋" w:eastAsia="华文仿宋" w:cs="仿宋"/>
          <w:sz w:val="32"/>
          <w:szCs w:val="32"/>
        </w:rPr>
        <w:t>（二）注重版权保护制度建设，设立专（兼）职版权管理机构，配备专（兼）职版权管理人员，有较为完善的版权保护运行机制，在全省具有推广价值。</w:t>
      </w:r>
    </w:p>
    <w:p>
      <w:pPr>
        <w:pStyle w:val="6"/>
        <w:spacing w:line="580" w:lineRule="exact"/>
        <w:ind w:firstLine="480" w:firstLineChars="150"/>
        <w:rPr>
          <w:rFonts w:ascii="华文仿宋" w:hAnsi="华文仿宋" w:eastAsia="华文仿宋" w:cs="仿宋"/>
          <w:sz w:val="32"/>
          <w:szCs w:val="32"/>
        </w:rPr>
      </w:pPr>
      <w:r>
        <w:rPr>
          <w:rFonts w:ascii="华文仿宋" w:hAnsi="华文仿宋" w:eastAsia="华文仿宋" w:cs="仿宋"/>
          <w:sz w:val="32"/>
          <w:szCs w:val="32"/>
        </w:rPr>
        <w:t>（三）具有形成规模的新闻出版、广播影视、文学艺术、文化娱乐、广告设计、工艺美术、计算机软件、信息网络等版权相关产业带、产业集群或产业园区，有鼓励和扶持版权相关产业发展的政策。</w:t>
      </w:r>
    </w:p>
    <w:p>
      <w:pPr>
        <w:pStyle w:val="6"/>
        <w:spacing w:line="580" w:lineRule="exact"/>
        <w:ind w:firstLine="480" w:firstLineChars="150"/>
        <w:rPr>
          <w:rFonts w:ascii="华文仿宋" w:hAnsi="华文仿宋" w:eastAsia="华文仿宋" w:cs="仿宋"/>
          <w:sz w:val="32"/>
          <w:szCs w:val="32"/>
        </w:rPr>
      </w:pPr>
      <w:r>
        <w:rPr>
          <w:rFonts w:ascii="华文仿宋" w:hAnsi="华文仿宋" w:eastAsia="华文仿宋" w:cs="仿宋"/>
          <w:sz w:val="32"/>
          <w:szCs w:val="32"/>
        </w:rPr>
        <w:t>（四）建立健全作品登记制度，有专（兼）人负责作品登记工作，作品登记和软件著作权登记数量每年递增。</w:t>
      </w:r>
    </w:p>
    <w:p>
      <w:pPr>
        <w:pStyle w:val="6"/>
        <w:spacing w:line="580" w:lineRule="exact"/>
        <w:ind w:firstLine="480" w:firstLineChars="150"/>
        <w:rPr>
          <w:rFonts w:ascii="华文仿宋" w:hAnsi="华文仿宋" w:eastAsia="华文仿宋" w:cs="仿宋"/>
          <w:sz w:val="32"/>
          <w:szCs w:val="32"/>
        </w:rPr>
      </w:pPr>
      <w:r>
        <w:rPr>
          <w:rFonts w:ascii="华文仿宋" w:hAnsi="华文仿宋" w:eastAsia="华文仿宋" w:cs="仿宋"/>
          <w:sz w:val="32"/>
          <w:szCs w:val="32"/>
        </w:rPr>
        <w:t>（五）保护知识产权、打击侵权盗版措施得力，市场规范有序，遵法守规、城信经营，不生产、不传播、不使用侵权盗版复制品。</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第六条  申报全省版权保护示范单位、示范园区（基地），需提交下列材料：</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（一）《吉林省版权保护示范单位、示范园区（基地）申报表》</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（二）书面申请报告，内容包含单位、园区（基地）基本情况，产品自主创新情况，产业发展远景以及市场的开拓能力情况；</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（三）开展版权创造、运用、保护和服务工作，以及制定的版权保护、版权宣传和作品登记等相应的规章制度情况。</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第七条  全省版权保护示范单位、园区（基地）实施自愿申报、考核授牌和监督管理程序。凡符合第五条规定条件的，均可向省版权局提出书面申请，省版权局将对申报材料进行审核，组织专家实地考察、评审，确定名单。</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第八条  被确定为吉林省版权保护示范单位、园区（基地）的，由省版权局授予“吉林省版权保护示范单位或园区（基地）”称号，颁发牌匾，并向社会公告。</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第九条  对于获得全省版权保护示范称号的单位、园区（基地），省版权局将在作品登记方面给予优惠政策；在版权执法保护、版权公共服务、版权教育培训等方面给予政策支持和资助鼓励；对符合条件申请国家和省有关产业发展资金（基金）等项目优先给予支持和协助；并建议当地政府给予政策扶持，在项目核准、土地供应、信贷支持、外汇管理、专项资金扶持等方面给予政策性支持。</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第十条  省版权局依照本办法规定组织有关部门及专家，对已命名的示范单位、园区（基地）进行考核，考核每两年进行一次。考核结果分为通过考核、限期整改、撤销命名三种。限期整改的期限不超过六个月。</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第十一条  被授予示范称号的单位、园区（基地）应于每年12月31日前，将本年度有关制度建设、政策实施、强化保护、产业创新、宣传培训等工作情况，报送省版权局并抄送当地版权行政管理部门备案。</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第十二条  本办法由省版权局负责解释。</w:t>
      </w:r>
    </w:p>
    <w:p>
      <w:pPr>
        <w:pStyle w:val="6"/>
        <w:spacing w:line="580" w:lineRule="exact"/>
        <w:ind w:firstLine="640" w:firstLineChars="200"/>
        <w:rPr>
          <w:rFonts w:ascii="华文仿宋" w:hAnsi="华文仿宋" w:eastAsia="华文仿宋" w:cs="仿宋"/>
          <w:sz w:val="32"/>
          <w:szCs w:val="32"/>
        </w:rPr>
      </w:pPr>
      <w:r>
        <w:rPr>
          <w:rFonts w:ascii="华文仿宋" w:hAnsi="华文仿宋" w:eastAsia="华文仿宋" w:cs="仿宋"/>
          <w:sz w:val="32"/>
          <w:szCs w:val="32"/>
        </w:rPr>
        <w:t>第十三条  本办法自2012年10月1日起施行。</w:t>
      </w:r>
    </w:p>
    <w:p>
      <w:pPr>
        <w:pStyle w:val="6"/>
        <w:spacing w:line="580" w:lineRule="exact"/>
        <w:rPr>
          <w:rFonts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p>
      <w:pPr>
        <w:pStyle w:val="6"/>
        <w:spacing w:line="580" w:lineRule="exact"/>
        <w:rPr>
          <w:rFonts w:hint="eastAsia"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r>
        <w:rPr>
          <w:rFonts w:ascii="华文仿宋" w:hAnsi="华文仿宋" w:eastAsia="华文仿宋"/>
          <w:sz w:val="32"/>
          <w:szCs w:val="32"/>
        </w:rPr>
        <w:t xml:space="preserve"> </w:t>
      </w: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cs="方正小标宋简体"/>
          <w:sz w:val="32"/>
          <w:szCs w:val="32"/>
        </w:rPr>
      </w:pPr>
      <w:r>
        <w:rPr>
          <w:rFonts w:hint="eastAsia" w:ascii="华文仿宋" w:hAnsi="华文仿宋" w:eastAsia="华文仿宋"/>
          <w:sz w:val="32"/>
          <w:szCs w:val="32"/>
        </w:rPr>
        <w:t>附件2</w:t>
      </w:r>
    </w:p>
    <w:p>
      <w:pPr>
        <w:pStyle w:val="6"/>
        <w:spacing w:line="580" w:lineRule="exact"/>
        <w:jc w:val="center"/>
        <w:rPr>
          <w:rFonts w:hint="eastAsia" w:ascii="华文仿宋" w:hAnsi="华文仿宋" w:eastAsia="华文仿宋"/>
          <w:sz w:val="32"/>
          <w:szCs w:val="32"/>
        </w:rPr>
      </w:pPr>
      <w:r>
        <w:rPr>
          <w:rFonts w:ascii="华文仿宋" w:hAnsi="华文仿宋" w:eastAsia="华文仿宋"/>
          <w:sz w:val="32"/>
          <w:szCs w:val="32"/>
        </w:rPr>
        <w:t>吉林省版权示范单位申报表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59"/>
        <w:gridCol w:w="1128"/>
        <w:gridCol w:w="424"/>
        <w:gridCol w:w="532"/>
        <w:gridCol w:w="963"/>
        <w:gridCol w:w="213"/>
        <w:gridCol w:w="264"/>
        <w:gridCol w:w="900"/>
        <w:gridCol w:w="318"/>
        <w:gridCol w:w="119"/>
        <w:gridCol w:w="26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单位名称</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单位性质</w:t>
            </w:r>
          </w:p>
        </w:tc>
        <w:tc>
          <w:tcPr>
            <w:tcW w:w="3260" w:type="dxa"/>
            <w:gridSpan w:val="5"/>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c>
          <w:tcPr>
            <w:tcW w:w="1482" w:type="dxa"/>
            <w:gridSpan w:val="3"/>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法  定</w:t>
            </w:r>
          </w:p>
          <w:p>
            <w:pPr>
              <w:pStyle w:val="6"/>
              <w:spacing w:line="440" w:lineRule="exact"/>
              <w:jc w:val="center"/>
              <w:rPr>
                <w:rFonts w:ascii="华文仿宋" w:hAnsi="华文仿宋" w:eastAsia="华文仿宋"/>
                <w:sz w:val="32"/>
                <w:szCs w:val="32"/>
              </w:rPr>
            </w:pPr>
            <w:r>
              <w:rPr>
                <w:rFonts w:ascii="华文仿宋" w:hAnsi="华文仿宋" w:eastAsia="华文仿宋" w:cs="仿宋"/>
                <w:sz w:val="32"/>
                <w:szCs w:val="32"/>
              </w:rPr>
              <w:t>代表人</w:t>
            </w:r>
          </w:p>
        </w:tc>
        <w:tc>
          <w:tcPr>
            <w:tcW w:w="2818" w:type="dxa"/>
            <w:gridSpan w:val="2"/>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单位地址</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注册登记</w:t>
            </w:r>
          </w:p>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地  址</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注册资本</w:t>
            </w:r>
          </w:p>
        </w:tc>
        <w:tc>
          <w:tcPr>
            <w:tcW w:w="2084" w:type="dxa"/>
            <w:gridSpan w:val="3"/>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c>
          <w:tcPr>
            <w:tcW w:w="1440" w:type="dxa"/>
            <w:gridSpan w:val="3"/>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r>
              <w:rPr>
                <w:rFonts w:ascii="华文仿宋" w:hAnsi="华文仿宋" w:eastAsia="华文仿宋" w:cs="仿宋"/>
                <w:sz w:val="32"/>
                <w:szCs w:val="32"/>
              </w:rPr>
              <w:t>注册时间</w:t>
            </w:r>
          </w:p>
        </w:tc>
        <w:tc>
          <w:tcPr>
            <w:tcW w:w="4036" w:type="dxa"/>
            <w:gridSpan w:val="4"/>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联系人</w:t>
            </w:r>
          </w:p>
        </w:tc>
        <w:tc>
          <w:tcPr>
            <w:tcW w:w="1128" w:type="dxa"/>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sz w:val="32"/>
                <w:szCs w:val="32"/>
              </w:rPr>
            </w:pPr>
          </w:p>
        </w:tc>
        <w:tc>
          <w:tcPr>
            <w:tcW w:w="956" w:type="dxa"/>
            <w:gridSpan w:val="2"/>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r>
              <w:rPr>
                <w:rFonts w:ascii="华文仿宋" w:hAnsi="华文仿宋" w:eastAsia="华文仿宋" w:cs="仿宋"/>
                <w:sz w:val="32"/>
                <w:szCs w:val="32"/>
              </w:rPr>
              <w:t>电话</w:t>
            </w:r>
          </w:p>
        </w:tc>
        <w:tc>
          <w:tcPr>
            <w:tcW w:w="1440" w:type="dxa"/>
            <w:gridSpan w:val="3"/>
            <w:tcBorders>
              <w:top w:val="single" w:color="auto" w:sz="4" w:space="0"/>
              <w:left w:val="nil"/>
              <w:bottom w:val="single" w:color="auto" w:sz="4" w:space="0"/>
              <w:right w:val="single" w:color="auto" w:sz="4" w:space="0"/>
            </w:tcBorders>
            <w:vAlign w:val="center"/>
          </w:tcPr>
          <w:p>
            <w:pPr>
              <w:pStyle w:val="6"/>
              <w:spacing w:line="440" w:lineRule="exact"/>
              <w:rPr>
                <w:rFonts w:hint="eastAsia" w:ascii="华文仿宋" w:hAnsi="华文仿宋" w:eastAsia="华文仿宋"/>
                <w:sz w:val="32"/>
                <w:szCs w:val="32"/>
              </w:rPr>
            </w:pPr>
          </w:p>
        </w:tc>
        <w:tc>
          <w:tcPr>
            <w:tcW w:w="900" w:type="dxa"/>
            <w:tcBorders>
              <w:top w:val="single" w:color="auto" w:sz="4" w:space="0"/>
              <w:left w:val="nil"/>
              <w:bottom w:val="single" w:color="auto" w:sz="4" w:space="0"/>
              <w:right w:val="single" w:color="auto" w:sz="4" w:space="0"/>
            </w:tcBorders>
            <w:vAlign w:val="center"/>
          </w:tcPr>
          <w:p>
            <w:pPr>
              <w:pStyle w:val="6"/>
              <w:spacing w:line="440" w:lineRule="exact"/>
              <w:rPr>
                <w:rFonts w:hint="eastAsia" w:ascii="华文仿宋" w:hAnsi="华文仿宋" w:eastAsia="华文仿宋"/>
                <w:sz w:val="32"/>
                <w:szCs w:val="32"/>
              </w:rPr>
            </w:pPr>
            <w:r>
              <w:rPr>
                <w:rFonts w:ascii="华文仿宋" w:hAnsi="华文仿宋" w:eastAsia="华文仿宋" w:cs="仿宋"/>
                <w:sz w:val="32"/>
                <w:szCs w:val="32"/>
              </w:rPr>
              <w:t>手机</w:t>
            </w:r>
          </w:p>
        </w:tc>
        <w:tc>
          <w:tcPr>
            <w:tcW w:w="3136" w:type="dxa"/>
            <w:gridSpan w:val="3"/>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7"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hint="eastAsia" w:ascii="华文仿宋" w:hAnsi="华文仿宋" w:eastAsia="华文仿宋" w:cs="仿宋"/>
                <w:sz w:val="32"/>
                <w:szCs w:val="32"/>
              </w:rPr>
            </w:pPr>
            <w:r>
              <w:rPr>
                <w:rFonts w:ascii="华文仿宋" w:hAnsi="华文仿宋" w:eastAsia="华文仿宋" w:cs="仿宋"/>
                <w:sz w:val="32"/>
                <w:szCs w:val="32"/>
              </w:rPr>
              <w:t>单位基本职能、主营业务与经营范围</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859" w:type="dxa"/>
            <w:vMerge w:val="restart"/>
            <w:tcBorders>
              <w:top w:val="nil"/>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资产总额</w:t>
            </w:r>
          </w:p>
        </w:tc>
        <w:tc>
          <w:tcPr>
            <w:tcW w:w="1552" w:type="dxa"/>
            <w:gridSpan w:val="2"/>
            <w:vMerge w:val="restart"/>
            <w:tcBorders>
              <w:top w:val="nil"/>
              <w:left w:val="nil"/>
              <w:bottom w:val="single" w:color="auto" w:sz="4" w:space="0"/>
              <w:right w:val="single" w:color="auto" w:sz="4" w:space="0"/>
            </w:tcBorders>
            <w:vAlign w:val="center"/>
          </w:tcPr>
          <w:p>
            <w:pPr>
              <w:pStyle w:val="6"/>
              <w:spacing w:line="440" w:lineRule="exact"/>
              <w:jc w:val="right"/>
              <w:rPr>
                <w:rFonts w:ascii="华文仿宋" w:hAnsi="华文仿宋" w:eastAsia="华文仿宋" w:cs="仿宋"/>
                <w:sz w:val="32"/>
                <w:szCs w:val="32"/>
              </w:rPr>
            </w:pPr>
            <w:r>
              <w:rPr>
                <w:rFonts w:ascii="华文仿宋" w:hAnsi="华文仿宋" w:eastAsia="华文仿宋" w:cs="仿宋"/>
                <w:sz w:val="32"/>
                <w:szCs w:val="32"/>
              </w:rPr>
              <w:t>万元</w:t>
            </w:r>
          </w:p>
        </w:tc>
        <w:tc>
          <w:tcPr>
            <w:tcW w:w="1495" w:type="dxa"/>
            <w:gridSpan w:val="2"/>
            <w:vMerge w:val="restart"/>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人员情况</w:t>
            </w:r>
          </w:p>
        </w:tc>
        <w:tc>
          <w:tcPr>
            <w:tcW w:w="1814" w:type="dxa"/>
            <w:gridSpan w:val="5"/>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编制数</w:t>
            </w:r>
          </w:p>
        </w:tc>
        <w:tc>
          <w:tcPr>
            <w:tcW w:w="2699" w:type="dxa"/>
            <w:tcBorders>
              <w:top w:val="single" w:color="auto" w:sz="4" w:space="0"/>
              <w:left w:val="nil"/>
              <w:bottom w:val="single" w:color="auto" w:sz="4" w:space="0"/>
              <w:right w:val="single" w:color="auto" w:sz="4" w:space="0"/>
            </w:tcBorders>
            <w:vAlign w:val="center"/>
          </w:tcPr>
          <w:p>
            <w:pPr>
              <w:pStyle w:val="6"/>
              <w:spacing w:line="440" w:lineRule="exact"/>
              <w:ind w:firstLine="1280" w:firstLineChars="400"/>
              <w:rPr>
                <w:rFonts w:ascii="华文仿宋" w:hAnsi="华文仿宋" w:eastAsia="华文仿宋" w:cs="仿宋"/>
                <w:sz w:val="32"/>
                <w:szCs w:val="32"/>
              </w:rPr>
            </w:pPr>
            <w:r>
              <w:rPr>
                <w:rFonts w:ascii="华文仿宋" w:hAnsi="华文仿宋" w:eastAsia="华文仿宋" w:cs="仿宋"/>
                <w:sz w:val="32"/>
                <w:szCs w:val="32"/>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859" w:type="dxa"/>
            <w:vMerge w:val="continue"/>
            <w:tcBorders>
              <w:top w:val="nil"/>
              <w:left w:val="single" w:color="auto" w:sz="4" w:space="0"/>
              <w:bottom w:val="single" w:color="auto" w:sz="4" w:space="0"/>
              <w:right w:val="single" w:color="auto" w:sz="4" w:space="0"/>
            </w:tcBorders>
            <w:vAlign w:val="center"/>
          </w:tcPr>
          <w:p>
            <w:pPr>
              <w:widowControl/>
              <w:jc w:val="left"/>
              <w:rPr>
                <w:rFonts w:ascii="华文仿宋" w:hAnsi="华文仿宋" w:eastAsia="华文仿宋" w:cs="仿宋"/>
                <w:sz w:val="32"/>
                <w:szCs w:val="32"/>
              </w:rPr>
            </w:pPr>
          </w:p>
        </w:tc>
        <w:tc>
          <w:tcPr>
            <w:tcW w:w="8516" w:type="dxa"/>
            <w:gridSpan w:val="2"/>
            <w:vMerge w:val="continue"/>
            <w:tcBorders>
              <w:top w:val="nil"/>
              <w:left w:val="nil"/>
              <w:bottom w:val="single" w:color="auto" w:sz="4" w:space="0"/>
              <w:right w:val="single" w:color="auto" w:sz="4" w:space="0"/>
            </w:tcBorders>
            <w:vAlign w:val="center"/>
          </w:tcPr>
          <w:p>
            <w:pPr>
              <w:widowControl/>
              <w:jc w:val="left"/>
              <w:rPr>
                <w:rFonts w:ascii="华文仿宋" w:hAnsi="华文仿宋" w:eastAsia="华文仿宋" w:cs="仿宋"/>
                <w:sz w:val="32"/>
                <w:szCs w:val="32"/>
              </w:rPr>
            </w:pPr>
          </w:p>
        </w:tc>
        <w:tc>
          <w:tcPr>
            <w:tcW w:w="2935" w:type="dxa"/>
            <w:gridSpan w:val="2"/>
            <w:vMerge w:val="continue"/>
            <w:tcBorders>
              <w:top w:val="single" w:color="auto" w:sz="4" w:space="0"/>
              <w:left w:val="nil"/>
              <w:bottom w:val="single" w:color="auto" w:sz="4" w:space="0"/>
              <w:right w:val="single" w:color="auto" w:sz="4" w:space="0"/>
            </w:tcBorders>
            <w:vAlign w:val="center"/>
          </w:tcPr>
          <w:p>
            <w:pPr>
              <w:widowControl/>
              <w:jc w:val="left"/>
              <w:rPr>
                <w:rFonts w:ascii="华文仿宋" w:hAnsi="华文仿宋" w:eastAsia="华文仿宋" w:cs="仿宋"/>
                <w:sz w:val="32"/>
                <w:szCs w:val="32"/>
              </w:rPr>
            </w:pPr>
          </w:p>
        </w:tc>
        <w:tc>
          <w:tcPr>
            <w:tcW w:w="1814" w:type="dxa"/>
            <w:gridSpan w:val="5"/>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实有数</w:t>
            </w:r>
          </w:p>
        </w:tc>
        <w:tc>
          <w:tcPr>
            <w:tcW w:w="2699" w:type="dxa"/>
            <w:tcBorders>
              <w:top w:val="single" w:color="auto" w:sz="4" w:space="0"/>
              <w:left w:val="nil"/>
              <w:bottom w:val="single" w:color="auto" w:sz="4" w:space="0"/>
              <w:right w:val="single" w:color="auto" w:sz="4" w:space="0"/>
            </w:tcBorders>
            <w:vAlign w:val="center"/>
          </w:tcPr>
          <w:p>
            <w:pPr>
              <w:pStyle w:val="6"/>
              <w:spacing w:line="440" w:lineRule="exact"/>
              <w:ind w:firstLine="1280" w:firstLineChars="400"/>
              <w:rPr>
                <w:rFonts w:ascii="华文仿宋" w:hAnsi="华文仿宋" w:eastAsia="华文仿宋" w:cs="仿宋"/>
                <w:sz w:val="32"/>
                <w:szCs w:val="32"/>
              </w:rPr>
            </w:pPr>
            <w:r>
              <w:rPr>
                <w:rFonts w:ascii="华文仿宋" w:hAnsi="华文仿宋" w:eastAsia="华文仿宋" w:cs="仿宋"/>
                <w:sz w:val="32"/>
                <w:szCs w:val="32"/>
              </w:rPr>
              <w:t xml:space="preserve">     人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9"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近两年财务状况</w:t>
            </w:r>
          </w:p>
        </w:tc>
        <w:tc>
          <w:tcPr>
            <w:tcW w:w="7560" w:type="dxa"/>
            <w:gridSpan w:val="10"/>
            <w:tcBorders>
              <w:top w:val="single" w:color="auto" w:sz="4" w:space="0"/>
              <w:left w:val="nil"/>
              <w:bottom w:val="single" w:color="auto" w:sz="4" w:space="0"/>
              <w:right w:val="single" w:color="auto" w:sz="4" w:space="0"/>
            </w:tcBorders>
          </w:tcPr>
          <w:p>
            <w:pPr>
              <w:pStyle w:val="6"/>
              <w:spacing w:line="440" w:lineRule="exact"/>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hint="eastAsia" w:ascii="华文仿宋" w:hAnsi="华文仿宋" w:eastAsia="华文仿宋" w:cs="仿宋"/>
                <w:sz w:val="32"/>
                <w:szCs w:val="32"/>
              </w:rPr>
            </w:pPr>
            <w:r>
              <w:rPr>
                <w:rFonts w:ascii="华文仿宋" w:hAnsi="华文仿宋" w:eastAsia="华文仿宋" w:cs="仿宋"/>
                <w:sz w:val="32"/>
                <w:szCs w:val="32"/>
              </w:rPr>
              <w:t>本单位版权保护、资产管理制度建设情况</w:t>
            </w:r>
          </w:p>
        </w:tc>
        <w:tc>
          <w:tcPr>
            <w:tcW w:w="7560" w:type="dxa"/>
            <w:gridSpan w:val="10"/>
            <w:tcBorders>
              <w:top w:val="single" w:color="auto" w:sz="4" w:space="0"/>
              <w:left w:val="nil"/>
              <w:bottom w:val="single" w:color="auto" w:sz="4" w:space="0"/>
              <w:right w:val="single" w:color="auto" w:sz="4" w:space="0"/>
            </w:tcBorders>
          </w:tcPr>
          <w:p>
            <w:pPr>
              <w:pStyle w:val="6"/>
              <w:spacing w:line="440" w:lineRule="exact"/>
              <w:rPr>
                <w:rFonts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ind w:firstLine="3360" w:firstLineChars="1050"/>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4"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hint="eastAsia" w:ascii="华文仿宋" w:hAnsi="华文仿宋" w:eastAsia="华文仿宋" w:cs="仿宋"/>
                <w:sz w:val="32"/>
                <w:szCs w:val="32"/>
              </w:rPr>
            </w:pPr>
            <w:r>
              <w:rPr>
                <w:rFonts w:ascii="华文仿宋" w:hAnsi="华文仿宋" w:eastAsia="华文仿宋" w:cs="仿宋"/>
                <w:sz w:val="32"/>
                <w:szCs w:val="32"/>
              </w:rPr>
              <w:t>近几年取得重大版权成果与获奖项目</w:t>
            </w:r>
          </w:p>
        </w:tc>
        <w:tc>
          <w:tcPr>
            <w:tcW w:w="7560" w:type="dxa"/>
            <w:gridSpan w:val="10"/>
            <w:tcBorders>
              <w:top w:val="single" w:color="auto" w:sz="4" w:space="0"/>
              <w:left w:val="nil"/>
              <w:bottom w:val="single" w:color="auto" w:sz="4" w:space="0"/>
              <w:right w:val="single" w:color="auto" w:sz="4" w:space="0"/>
            </w:tcBorders>
          </w:tcPr>
          <w:p>
            <w:pPr>
              <w:pStyle w:val="6"/>
              <w:spacing w:line="440" w:lineRule="exact"/>
              <w:rPr>
                <w:rFonts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2"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 xml:space="preserve"> 申报理由</w:t>
            </w:r>
          </w:p>
          <w:p>
            <w:pPr>
              <w:pStyle w:val="6"/>
              <w:spacing w:line="440" w:lineRule="exact"/>
              <w:jc w:val="left"/>
              <w:rPr>
                <w:rFonts w:ascii="华文仿宋" w:hAnsi="华文仿宋" w:eastAsia="华文仿宋"/>
                <w:sz w:val="32"/>
                <w:szCs w:val="32"/>
              </w:rPr>
            </w:pPr>
            <w:r>
              <w:rPr>
                <w:rFonts w:ascii="华文仿宋" w:hAnsi="华文仿宋" w:eastAsia="华文仿宋" w:cs="仿宋"/>
                <w:sz w:val="32"/>
                <w:szCs w:val="32"/>
              </w:rPr>
              <w:t>（限1500字，可另加附详细材料）</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申报单位</w:t>
            </w:r>
          </w:p>
          <w:p>
            <w:pPr>
              <w:pStyle w:val="6"/>
              <w:spacing w:line="440" w:lineRule="exact"/>
              <w:jc w:val="left"/>
              <w:rPr>
                <w:rFonts w:ascii="华文仿宋" w:hAnsi="华文仿宋" w:eastAsia="华文仿宋" w:cs="仿宋"/>
                <w:sz w:val="32"/>
                <w:szCs w:val="32"/>
              </w:rPr>
            </w:pPr>
            <w:r>
              <w:rPr>
                <w:rFonts w:ascii="华文仿宋" w:hAnsi="华文仿宋" w:eastAsia="华文仿宋" w:cs="仿宋"/>
                <w:sz w:val="32"/>
                <w:szCs w:val="32"/>
              </w:rPr>
              <w:t>意见</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cs="仿宋"/>
                <w:sz w:val="32"/>
                <w:szCs w:val="32"/>
              </w:rPr>
            </w:pPr>
          </w:p>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申报单位负责人签字：              （盖章）</w:t>
            </w:r>
          </w:p>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7"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ascii="华文仿宋" w:hAnsi="华文仿宋" w:eastAsia="华文仿宋" w:cs="仿宋"/>
                <w:sz w:val="32"/>
                <w:szCs w:val="32"/>
              </w:rPr>
            </w:pPr>
            <w:r>
              <w:rPr>
                <w:rFonts w:ascii="华文仿宋" w:hAnsi="华文仿宋" w:eastAsia="华文仿宋" w:cs="仿宋"/>
                <w:sz w:val="32"/>
                <w:szCs w:val="32"/>
              </w:rPr>
              <w:t>地市级版权行政管理部门意见</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 </w:t>
            </w:r>
          </w:p>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 xml:space="preserve">                                  （盖章）</w:t>
            </w:r>
          </w:p>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2" w:hRule="atLeast"/>
        </w:trPr>
        <w:tc>
          <w:tcPr>
            <w:tcW w:w="1859"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ascii="华文仿宋" w:hAnsi="华文仿宋" w:eastAsia="华文仿宋" w:cs="仿宋"/>
                <w:sz w:val="32"/>
                <w:szCs w:val="32"/>
              </w:rPr>
            </w:pPr>
            <w:r>
              <w:rPr>
                <w:rFonts w:ascii="华文仿宋" w:hAnsi="华文仿宋" w:eastAsia="华文仿宋" w:cs="仿宋"/>
                <w:sz w:val="32"/>
                <w:szCs w:val="32"/>
              </w:rPr>
              <w:t>省级版权行政管理部门意见</w:t>
            </w:r>
          </w:p>
        </w:tc>
        <w:tc>
          <w:tcPr>
            <w:tcW w:w="7560" w:type="dxa"/>
            <w:gridSpan w:val="10"/>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 </w:t>
            </w:r>
          </w:p>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 xml:space="preserve">                                  （盖章）</w:t>
            </w:r>
          </w:p>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 xml:space="preserve">                          年   月    日</w:t>
            </w:r>
          </w:p>
        </w:tc>
      </w:tr>
    </w:tbl>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sz w:val="32"/>
          <w:szCs w:val="32"/>
        </w:rPr>
      </w:pPr>
    </w:p>
    <w:p>
      <w:pPr>
        <w:pStyle w:val="6"/>
        <w:spacing w:line="580" w:lineRule="exact"/>
        <w:rPr>
          <w:rFonts w:ascii="华文仿宋" w:hAnsi="华文仿宋" w:eastAsia="华文仿宋" w:cs="方正小标宋简体"/>
          <w:sz w:val="32"/>
          <w:szCs w:val="32"/>
        </w:rPr>
      </w:pPr>
      <w:r>
        <w:rPr>
          <w:rFonts w:hint="eastAsia" w:ascii="华文仿宋" w:hAnsi="华文仿宋" w:eastAsia="华文仿宋"/>
          <w:sz w:val="32"/>
          <w:szCs w:val="32"/>
        </w:rPr>
        <w:t>附件3</w:t>
      </w:r>
    </w:p>
    <w:p>
      <w:pPr>
        <w:pStyle w:val="6"/>
        <w:spacing w:line="580" w:lineRule="exact"/>
        <w:jc w:val="center"/>
        <w:rPr>
          <w:rFonts w:hint="eastAsia" w:ascii="华文仿宋" w:hAnsi="华文仿宋" w:eastAsia="华文仿宋"/>
          <w:sz w:val="32"/>
          <w:szCs w:val="32"/>
        </w:rPr>
      </w:pPr>
      <w:r>
        <w:rPr>
          <w:rFonts w:ascii="华文仿宋" w:hAnsi="华文仿宋" w:eastAsia="华文仿宋"/>
          <w:sz w:val="32"/>
          <w:szCs w:val="32"/>
        </w:rPr>
        <w:t>吉林省版权示范园区（基地）申报表</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3"/>
        <w:gridCol w:w="1928"/>
        <w:gridCol w:w="1305"/>
        <w:gridCol w:w="183"/>
        <w:gridCol w:w="162"/>
        <w:gridCol w:w="1320"/>
        <w:gridCol w:w="2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ascii="华文仿宋" w:hAnsi="华文仿宋" w:eastAsia="华文仿宋" w:cs="仿宋"/>
                <w:sz w:val="32"/>
                <w:szCs w:val="32"/>
              </w:rPr>
            </w:pPr>
            <w:r>
              <w:rPr>
                <w:rFonts w:ascii="华文仿宋" w:hAnsi="华文仿宋" w:eastAsia="华文仿宋" w:cs="仿宋"/>
                <w:sz w:val="32"/>
                <w:szCs w:val="32"/>
              </w:rPr>
              <w:t>园区（基地）名称</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p>
            <w:pPr>
              <w:pStyle w:val="6"/>
              <w:spacing w:line="440" w:lineRule="exact"/>
              <w:jc w:val="center"/>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建立时间</w:t>
            </w:r>
          </w:p>
        </w:tc>
        <w:tc>
          <w:tcPr>
            <w:tcW w:w="3233" w:type="dxa"/>
            <w:gridSpan w:val="2"/>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c>
          <w:tcPr>
            <w:tcW w:w="1665" w:type="dxa"/>
            <w:gridSpan w:val="3"/>
            <w:tcBorders>
              <w:top w:val="single" w:color="auto" w:sz="4" w:space="0"/>
              <w:left w:val="nil"/>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入驻企业数</w:t>
            </w:r>
          </w:p>
        </w:tc>
        <w:tc>
          <w:tcPr>
            <w:tcW w:w="2833" w:type="dxa"/>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 xml:space="preserve">        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ascii="华文仿宋" w:hAnsi="华文仿宋" w:eastAsia="华文仿宋" w:cs="仿宋"/>
                <w:sz w:val="32"/>
                <w:szCs w:val="32"/>
              </w:rPr>
            </w:pPr>
            <w:r>
              <w:rPr>
                <w:rFonts w:ascii="华文仿宋" w:hAnsi="华文仿宋" w:eastAsia="华文仿宋" w:cs="仿宋"/>
                <w:sz w:val="32"/>
                <w:szCs w:val="32"/>
              </w:rPr>
              <w:t>园区（基地）地址</w:t>
            </w:r>
          </w:p>
        </w:tc>
        <w:tc>
          <w:tcPr>
            <w:tcW w:w="3233" w:type="dxa"/>
            <w:gridSpan w:val="2"/>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c>
          <w:tcPr>
            <w:tcW w:w="1665" w:type="dxa"/>
            <w:gridSpan w:val="3"/>
            <w:tcBorders>
              <w:top w:val="single" w:color="auto" w:sz="4" w:space="0"/>
              <w:left w:val="nil"/>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园区（基地）建筑面积</w:t>
            </w:r>
          </w:p>
        </w:tc>
        <w:tc>
          <w:tcPr>
            <w:tcW w:w="2833" w:type="dxa"/>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cs="仿宋"/>
                <w:sz w:val="32"/>
                <w:szCs w:val="32"/>
              </w:rPr>
            </w:pPr>
            <w:r>
              <w:rPr>
                <w:rFonts w:ascii="华文仿宋" w:hAnsi="华文仿宋" w:eastAsia="华文仿宋" w:cs="仿宋"/>
                <w:sz w:val="32"/>
                <w:szCs w:val="32"/>
              </w:rPr>
              <w:t xml:space="preserve">         万平米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ascii="华文仿宋" w:hAnsi="华文仿宋" w:eastAsia="华文仿宋" w:cs="仿宋"/>
                <w:sz w:val="32"/>
                <w:szCs w:val="32"/>
              </w:rPr>
            </w:pPr>
            <w:r>
              <w:rPr>
                <w:rFonts w:ascii="华文仿宋" w:hAnsi="华文仿宋" w:eastAsia="华文仿宋" w:cs="仿宋"/>
                <w:sz w:val="32"/>
                <w:szCs w:val="32"/>
              </w:rPr>
              <w:t>运营管理机构名称</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运营管理机构地址</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运营管理机构负责人</w:t>
            </w:r>
          </w:p>
        </w:tc>
        <w:tc>
          <w:tcPr>
            <w:tcW w:w="1928" w:type="dxa"/>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c>
          <w:tcPr>
            <w:tcW w:w="1650" w:type="dxa"/>
            <w:gridSpan w:val="3"/>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联系方式</w:t>
            </w:r>
          </w:p>
        </w:tc>
        <w:tc>
          <w:tcPr>
            <w:tcW w:w="4153" w:type="dxa"/>
            <w:gridSpan w:val="2"/>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hint="eastAsia" w:ascii="华文仿宋" w:hAnsi="华文仿宋" w:eastAsia="华文仿宋" w:cs="仿宋"/>
                <w:sz w:val="32"/>
                <w:szCs w:val="32"/>
              </w:rPr>
            </w:pPr>
            <w:r>
              <w:rPr>
                <w:rFonts w:ascii="华文仿宋" w:hAnsi="华文仿宋" w:eastAsia="华文仿宋" w:cs="仿宋"/>
                <w:sz w:val="32"/>
                <w:szCs w:val="32"/>
              </w:rPr>
              <w:t>工作人员</w:t>
            </w:r>
          </w:p>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姓    名</w:t>
            </w:r>
          </w:p>
        </w:tc>
        <w:tc>
          <w:tcPr>
            <w:tcW w:w="1928" w:type="dxa"/>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c>
          <w:tcPr>
            <w:tcW w:w="1650" w:type="dxa"/>
            <w:gridSpan w:val="3"/>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cs="仿宋"/>
                <w:sz w:val="32"/>
                <w:szCs w:val="32"/>
              </w:rPr>
            </w:pPr>
            <w:r>
              <w:rPr>
                <w:rFonts w:ascii="华文仿宋" w:hAnsi="华文仿宋" w:eastAsia="华文仿宋" w:cs="仿宋"/>
                <w:sz w:val="32"/>
                <w:szCs w:val="32"/>
              </w:rPr>
              <w:t>联系方式</w:t>
            </w:r>
          </w:p>
        </w:tc>
        <w:tc>
          <w:tcPr>
            <w:tcW w:w="4153" w:type="dxa"/>
            <w:gridSpan w:val="2"/>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9"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园区（基地）主营业务范围</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上年度财务状况</w:t>
            </w:r>
          </w:p>
        </w:tc>
        <w:tc>
          <w:tcPr>
            <w:tcW w:w="3416" w:type="dxa"/>
            <w:gridSpan w:val="3"/>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主营业务总收入：  万元</w:t>
            </w:r>
          </w:p>
        </w:tc>
        <w:tc>
          <w:tcPr>
            <w:tcW w:w="4315" w:type="dxa"/>
            <w:gridSpan w:val="3"/>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元利润总额：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8" w:hRule="atLeast"/>
        </w:trPr>
        <w:tc>
          <w:tcPr>
            <w:tcW w:w="1703" w:type="dxa"/>
            <w:tcBorders>
              <w:top w:val="single" w:color="auto" w:sz="4" w:space="0"/>
              <w:left w:val="single" w:color="auto" w:sz="4" w:space="0"/>
              <w:bottom w:val="single" w:color="auto" w:sz="4" w:space="0"/>
              <w:right w:val="single" w:color="auto" w:sz="4" w:space="0"/>
            </w:tcBorders>
          </w:tcPr>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近几年取得重大版权成果与获奖项目</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p>
            <w:pPr>
              <w:pStyle w:val="6"/>
              <w:spacing w:line="440" w:lineRule="exact"/>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hint="eastAsia" w:ascii="华文仿宋" w:hAnsi="华文仿宋" w:eastAsia="华文仿宋" w:cs="仿宋"/>
                <w:sz w:val="32"/>
                <w:szCs w:val="32"/>
              </w:rPr>
            </w:pPr>
            <w:r>
              <w:rPr>
                <w:rFonts w:ascii="华文仿宋" w:hAnsi="华文仿宋" w:eastAsia="华文仿宋" w:cs="仿宋"/>
                <w:sz w:val="32"/>
                <w:szCs w:val="32"/>
              </w:rPr>
              <w:t>是否获得省级版权示范园</w:t>
            </w:r>
            <w:r>
              <w:rPr>
                <w:rFonts w:hint="eastAsia" w:ascii="华文仿宋" w:hAnsi="华文仿宋" w:eastAsia="华文仿宋" w:cs="仿宋"/>
                <w:sz w:val="32"/>
                <w:szCs w:val="32"/>
              </w:rPr>
              <w:t xml:space="preserve"> </w:t>
            </w:r>
            <w:r>
              <w:rPr>
                <w:rFonts w:ascii="华文仿宋" w:hAnsi="华文仿宋" w:eastAsia="华文仿宋" w:cs="仿宋"/>
                <w:sz w:val="32"/>
                <w:szCs w:val="32"/>
              </w:rPr>
              <w:t>区</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ind w:firstLine="960" w:firstLineChars="300"/>
              <w:rPr>
                <w:rFonts w:ascii="华文仿宋" w:hAnsi="华文仿宋" w:eastAsia="华文仿宋"/>
                <w:sz w:val="32"/>
                <w:szCs w:val="32"/>
              </w:rPr>
            </w:pPr>
            <w:r>
              <w:rPr>
                <w:rFonts w:ascii="华文仿宋" w:hAnsi="华文仿宋" w:eastAsia="华文仿宋" w:cs="仿宋"/>
                <w:sz w:val="32"/>
                <w:szCs w:val="32"/>
              </w:rPr>
              <w:t>年度：            称号：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1"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sz w:val="32"/>
                <w:szCs w:val="32"/>
              </w:rPr>
            </w:pPr>
            <w:r>
              <w:rPr>
                <w:rFonts w:ascii="华文仿宋" w:hAnsi="华文仿宋" w:eastAsia="华文仿宋" w:cs="仿宋"/>
                <w:sz w:val="32"/>
                <w:szCs w:val="32"/>
              </w:rPr>
              <w:t>申报理由（限1500字，可另加附详细材料）</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jc w:val="center"/>
              <w:rPr>
                <w:rFonts w:hint="eastAsia" w:ascii="华文仿宋" w:hAnsi="华文仿宋" w:eastAsia="华文仿宋"/>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8"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rPr>
                <w:rFonts w:hint="eastAsia" w:ascii="华文仿宋" w:hAnsi="华文仿宋" w:eastAsia="华文仿宋" w:cs="仿宋"/>
                <w:spacing w:val="-20"/>
                <w:sz w:val="32"/>
                <w:szCs w:val="32"/>
              </w:rPr>
            </w:pPr>
            <w:r>
              <w:rPr>
                <w:rFonts w:ascii="华文仿宋" w:hAnsi="华文仿宋" w:eastAsia="华文仿宋" w:cs="仿宋"/>
                <w:spacing w:val="-20"/>
                <w:sz w:val="32"/>
                <w:szCs w:val="32"/>
              </w:rPr>
              <w:t>申报园区（基地）意见</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jc w:val="center"/>
              <w:rPr>
                <w:rFonts w:ascii="华文仿宋" w:hAnsi="华文仿宋" w:eastAsia="华文仿宋"/>
                <w:sz w:val="32"/>
                <w:szCs w:val="32"/>
              </w:rPr>
            </w:pPr>
          </w:p>
          <w:p>
            <w:pPr>
              <w:pStyle w:val="6"/>
              <w:spacing w:line="440" w:lineRule="exact"/>
              <w:rPr>
                <w:rFonts w:hint="eastAsia" w:ascii="华文仿宋" w:hAnsi="华文仿宋" w:eastAsia="华文仿宋" w:cs="仿宋"/>
                <w:sz w:val="32"/>
                <w:szCs w:val="32"/>
              </w:rPr>
            </w:pPr>
          </w:p>
          <w:p>
            <w:pPr>
              <w:pStyle w:val="6"/>
              <w:spacing w:line="440" w:lineRule="exact"/>
              <w:rPr>
                <w:rFonts w:ascii="华文仿宋" w:hAnsi="华文仿宋" w:eastAsia="华文仿宋" w:cs="仿宋"/>
                <w:sz w:val="32"/>
                <w:szCs w:val="32"/>
              </w:rPr>
            </w:pPr>
            <w:r>
              <w:rPr>
                <w:rFonts w:ascii="华文仿宋" w:hAnsi="华文仿宋" w:eastAsia="华文仿宋" w:cs="仿宋"/>
                <w:sz w:val="32"/>
                <w:szCs w:val="32"/>
              </w:rPr>
              <w:t>管理机构负责人签字：                 （盖章）</w:t>
            </w:r>
          </w:p>
          <w:p>
            <w:pPr>
              <w:pStyle w:val="6"/>
              <w:spacing w:line="440" w:lineRule="exact"/>
              <w:ind w:firstLine="5440" w:firstLineChars="1700"/>
              <w:rPr>
                <w:rFonts w:ascii="华文仿宋" w:hAnsi="华文仿宋" w:eastAsia="华文仿宋"/>
                <w:sz w:val="32"/>
                <w:szCs w:val="32"/>
              </w:rPr>
            </w:pPr>
            <w:r>
              <w:rPr>
                <w:rFonts w:ascii="华文仿宋" w:hAnsi="华文仿宋" w:eastAsia="华文仿宋" w:cs="仿宋"/>
                <w:sz w:val="32"/>
                <w:szCs w:val="32"/>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地市级版权行政管理部门意见</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hint="eastAsia" w:ascii="华文仿宋" w:hAnsi="华文仿宋" w:eastAsia="华文仿宋"/>
                <w:sz w:val="32"/>
                <w:szCs w:val="32"/>
              </w:rPr>
              <w:t xml:space="preserve">                                    </w:t>
            </w:r>
            <w:r>
              <w:rPr>
                <w:rFonts w:ascii="华文仿宋" w:hAnsi="华文仿宋" w:eastAsia="华文仿宋" w:cs="仿宋"/>
                <w:sz w:val="32"/>
                <w:szCs w:val="32"/>
              </w:rPr>
              <w:t xml:space="preserve"> （盖章）</w:t>
            </w:r>
          </w:p>
          <w:p>
            <w:pPr>
              <w:pStyle w:val="6"/>
              <w:spacing w:line="440" w:lineRule="exact"/>
              <w:jc w:val="center"/>
              <w:rPr>
                <w:rFonts w:ascii="华文仿宋" w:hAnsi="华文仿宋" w:eastAsia="华文仿宋"/>
                <w:sz w:val="32"/>
                <w:szCs w:val="32"/>
              </w:rPr>
            </w:pPr>
            <w:r>
              <w:rPr>
                <w:rFonts w:ascii="华文仿宋" w:hAnsi="华文仿宋" w:eastAsia="华文仿宋" w:cs="仿宋"/>
                <w:sz w:val="32"/>
                <w:szCs w:val="32"/>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7" w:hRule="atLeast"/>
        </w:trPr>
        <w:tc>
          <w:tcPr>
            <w:tcW w:w="1703" w:type="dxa"/>
            <w:tcBorders>
              <w:top w:val="single" w:color="auto" w:sz="4" w:space="0"/>
              <w:left w:val="single" w:color="auto" w:sz="4" w:space="0"/>
              <w:bottom w:val="single" w:color="auto" w:sz="4" w:space="0"/>
              <w:right w:val="single" w:color="auto" w:sz="4" w:space="0"/>
            </w:tcBorders>
            <w:vAlign w:val="center"/>
          </w:tcPr>
          <w:p>
            <w:pPr>
              <w:pStyle w:val="6"/>
              <w:spacing w:line="440" w:lineRule="exact"/>
              <w:jc w:val="left"/>
              <w:rPr>
                <w:rFonts w:hint="eastAsia" w:ascii="华文仿宋" w:hAnsi="华文仿宋" w:eastAsia="华文仿宋" w:cs="仿宋"/>
                <w:sz w:val="32"/>
                <w:szCs w:val="32"/>
              </w:rPr>
            </w:pPr>
            <w:r>
              <w:rPr>
                <w:rFonts w:ascii="华文仿宋" w:hAnsi="华文仿宋" w:eastAsia="华文仿宋" w:cs="仿宋"/>
                <w:sz w:val="32"/>
                <w:szCs w:val="32"/>
              </w:rPr>
              <w:t>省级版权行政管理部门意见</w:t>
            </w:r>
          </w:p>
        </w:tc>
        <w:tc>
          <w:tcPr>
            <w:tcW w:w="7731" w:type="dxa"/>
            <w:gridSpan w:val="6"/>
            <w:tcBorders>
              <w:top w:val="single" w:color="auto" w:sz="4" w:space="0"/>
              <w:left w:val="nil"/>
              <w:bottom w:val="single" w:color="auto" w:sz="4" w:space="0"/>
              <w:right w:val="single" w:color="auto" w:sz="4" w:space="0"/>
            </w:tcBorders>
            <w:vAlign w:val="center"/>
          </w:tcPr>
          <w:p>
            <w:pPr>
              <w:pStyle w:val="6"/>
              <w:spacing w:line="440" w:lineRule="exact"/>
              <w:rPr>
                <w:rFonts w:ascii="华文仿宋" w:hAnsi="华文仿宋" w:eastAsia="华文仿宋" w:cs="仿宋"/>
                <w:sz w:val="32"/>
                <w:szCs w:val="32"/>
              </w:rPr>
            </w:pPr>
            <w:r>
              <w:rPr>
                <w:rFonts w:hint="eastAsia" w:ascii="华文仿宋" w:hAnsi="华文仿宋" w:eastAsia="华文仿宋"/>
                <w:sz w:val="32"/>
                <w:szCs w:val="32"/>
              </w:rPr>
              <w:t xml:space="preserve">                                     </w:t>
            </w:r>
            <w:r>
              <w:rPr>
                <w:rFonts w:ascii="华文仿宋" w:hAnsi="华文仿宋" w:eastAsia="华文仿宋" w:cs="仿宋"/>
                <w:sz w:val="32"/>
                <w:szCs w:val="32"/>
              </w:rPr>
              <w:t>（盖章）</w:t>
            </w:r>
          </w:p>
          <w:p>
            <w:pPr>
              <w:pStyle w:val="6"/>
              <w:spacing w:line="440" w:lineRule="exact"/>
              <w:jc w:val="center"/>
              <w:rPr>
                <w:rFonts w:ascii="华文仿宋" w:hAnsi="华文仿宋" w:eastAsia="华文仿宋"/>
                <w:sz w:val="32"/>
                <w:szCs w:val="32"/>
              </w:rPr>
            </w:pPr>
            <w:r>
              <w:rPr>
                <w:rFonts w:ascii="华文仿宋" w:hAnsi="华文仿宋" w:eastAsia="华文仿宋" w:cs="仿宋"/>
                <w:sz w:val="32"/>
                <w:szCs w:val="32"/>
              </w:rPr>
              <w:t xml:space="preserve">                           年   月    日</w:t>
            </w:r>
          </w:p>
        </w:tc>
      </w:tr>
    </w:tbl>
    <w:p>
      <w:pPr>
        <w:pStyle w:val="6"/>
        <w:spacing w:line="40" w:lineRule="exact"/>
        <w:rPr>
          <w:rFonts w:hint="eastAsia" w:ascii="华文仿宋" w:hAnsi="华文仿宋" w:eastAsia="华文仿宋"/>
          <w:sz w:val="32"/>
          <w:szCs w:val="32"/>
        </w:rPr>
      </w:pPr>
      <w:r>
        <w:rPr>
          <w:rFonts w:hint="eastAsia" w:ascii="华文仿宋" w:hAnsi="华文仿宋" w:eastAsia="华文仿宋"/>
          <w:sz w:val="32"/>
          <w:szCs w:val="32"/>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方正小标宋简体">
    <w:altName w:val="Times New Roman"/>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567"/>
    <w:rsid w:val="00BD0C4E"/>
    <w:rsid w:val="00F01E96"/>
    <w:rsid w:val="00F40567"/>
    <w:rsid w:val="76B94E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4">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character" w:styleId="5">
    <w:name w:val="Hyperlink"/>
    <w:basedOn w:val="4"/>
    <w:unhideWhenUsed/>
    <w:uiPriority w:val="99"/>
    <w:rPr>
      <w:color w:val="0563C1" w:themeColor="hyperlink"/>
      <w:u w:val="single"/>
      <w14:textFill>
        <w14:solidFill>
          <w14:schemeClr w14:val="hlink"/>
        </w14:solidFill>
      </w14:textFill>
    </w:rPr>
  </w:style>
  <w:style w:type="paragraph" w:customStyle="1" w:styleId="6">
    <w:name w:val="正文 New New"/>
    <w:basedOn w:val="1"/>
    <w:qFormat/>
    <w:uiPriority w:val="0"/>
    <w:rPr>
      <w:rFonts w:ascii="Calibri" w:hAnsi="Calibri" w:cs="黑体"/>
    </w:rPr>
  </w:style>
  <w:style w:type="paragraph" w:customStyle="1" w:styleId="7">
    <w:name w:val="正文 New"/>
    <w:basedOn w:val="1"/>
    <w:qFormat/>
    <w:uiPriority w:val="0"/>
    <w:rPr>
      <w:rFonts w:ascii="Calibri" w:hAnsi="Calibri" w:cs="Calibri"/>
    </w:rPr>
  </w:style>
  <w:style w:type="character" w:customStyle="1" w:styleId="8">
    <w:name w:val="批注框文本 Char"/>
    <w:basedOn w:val="4"/>
    <w:link w:val="2"/>
    <w:semiHidden/>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582</Words>
  <Characters>3321</Characters>
  <Lines>27</Lines>
  <Paragraphs>7</Paragraphs>
  <TotalTime>1</TotalTime>
  <ScaleCrop>false</ScaleCrop>
  <LinksUpToDate>false</LinksUpToDate>
  <CharactersWithSpaces>3896</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2021-06-29T07:17:00Z</dcterms:created>
  <dc:creator>admin</dc:creator>
  <cp:lastModifiedBy>Administrator</cp:lastModifiedBy>
  <cp:lastPrinted>2021-06-29T07:29:00Z</cp:lastPrinted>
  <dcterms:modified xsi:type="dcterms:W3CDTF">2021-06-29T07:47:54Z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