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9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3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w:t>
            </w:r>
          </w:p>
        </w:tc>
        <w:tc>
          <w:tcPr>
            <w:tcW w:w="198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《中央宣传部、司法部关于开展法治宣传教育的第八个五年规划》、各省“</w:t>
            </w:r>
            <w:r>
              <w:rPr>
                <w:rFonts w:hint="eastAsia" w:ascii="仿宋_GB2312" w:hAnsi="宋体" w:eastAsia="仿宋_GB2312"/>
                <w:color w:val="000000"/>
                <w:sz w:val="18"/>
                <w:szCs w:val="18"/>
                <w:lang w:val="en-US" w:eastAsia="zh-CN"/>
              </w:rPr>
              <w:t>八</w:t>
            </w:r>
            <w:r>
              <w:rPr>
                <w:rFonts w:hint="eastAsia" w:ascii="仿宋_GB2312" w:hAnsi="宋体" w:eastAsia="仿宋_GB2312"/>
                <w:color w:val="000000"/>
                <w:sz w:val="18"/>
                <w:szCs w:val="18"/>
              </w:rPr>
              <w:t>五”普法规划</w:t>
            </w:r>
          </w:p>
        </w:tc>
        <w:tc>
          <w:tcPr>
            <w:tcW w:w="180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《中央宣传部、司法部关于开展法治宣传教育的第八个五年规划》、各省“</w:t>
            </w:r>
            <w:r>
              <w:rPr>
                <w:rFonts w:hint="eastAsia" w:ascii="仿宋_GB2312" w:hAnsi="宋体" w:eastAsia="仿宋_GB2312"/>
                <w:color w:val="000000"/>
                <w:sz w:val="18"/>
                <w:szCs w:val="18"/>
                <w:lang w:val="en-US" w:eastAsia="zh-CN"/>
              </w:rPr>
              <w:t>八</w:t>
            </w:r>
            <w:r>
              <w:rPr>
                <w:rFonts w:hint="eastAsia" w:ascii="仿宋_GB2312" w:hAnsi="宋体" w:eastAsia="仿宋_GB2312"/>
                <w:color w:val="000000"/>
                <w:sz w:val="18"/>
                <w:szCs w:val="18"/>
              </w:rPr>
              <w:t>五”普法规划</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hint="eastAsia" w:ascii="Calibri" w:hAnsi="Calibri" w:eastAsia="宋体" w:cs="Times New Roman"/>
                <w:kern w:val="2"/>
                <w:sz w:val="21"/>
                <w:szCs w:val="22"/>
                <w:lang w:val="en-US" w:eastAsia="zh-CN" w:bidi="ar-SA"/>
              </w:rPr>
            </w:pPr>
            <w:r>
              <w:rPr>
                <w:rFonts w:hint="eastAsia" w:ascii="仿宋_GB2312" w:hAnsi="宋体" w:eastAsia="仿宋_GB2312"/>
                <w:color w:val="000000"/>
                <w:sz w:val="18"/>
                <w:szCs w:val="18"/>
              </w:rPr>
              <w:t>《中央宣传部、司法部关于开展法治宣传教育的第八个五年规划》、各省“</w:t>
            </w:r>
            <w:r>
              <w:rPr>
                <w:rFonts w:hint="eastAsia" w:ascii="仿宋_GB2312" w:hAnsi="宋体" w:eastAsia="仿宋_GB2312"/>
                <w:color w:val="000000"/>
                <w:sz w:val="18"/>
                <w:szCs w:val="18"/>
                <w:lang w:val="en-US" w:eastAsia="zh-CN"/>
              </w:rPr>
              <w:t>八</w:t>
            </w:r>
            <w:r>
              <w:rPr>
                <w:rFonts w:hint="eastAsia" w:ascii="仿宋_GB2312" w:hAnsi="宋体" w:eastAsia="仿宋_GB2312"/>
                <w:color w:val="000000"/>
                <w:sz w:val="18"/>
                <w:szCs w:val="18"/>
              </w:rPr>
              <w:t>五”普法规划</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rPr>
                <w:rFonts w:ascii="仿宋_GB2312" w:hAnsi="宋体" w:eastAsia="仿宋_GB2312"/>
                <w:color w:val="000000"/>
                <w:sz w:val="18"/>
                <w:szCs w:val="18"/>
              </w:rPr>
            </w:pPr>
            <w:r>
              <w:rPr>
                <w:rFonts w:ascii="仿宋_GB2312" w:hAnsi="宋体" w:eastAsia="仿宋_GB2312"/>
                <w:color w:val="000000"/>
                <w:sz w:val="18"/>
                <w:szCs w:val="18"/>
              </w:rPr>
              <w:t>■政府网站</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吉林</w:t>
            </w:r>
            <w:r>
              <w:rPr>
                <w:rFonts w:hint="eastAsia" w:ascii="仿宋_GB2312" w:hAnsi="宋体" w:eastAsia="仿宋_GB2312"/>
                <w:color w:val="000000"/>
                <w:sz w:val="18"/>
                <w:szCs w:val="18"/>
              </w:rPr>
              <w:t>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p>
        </w:tc>
        <w:tc>
          <w:tcPr>
            <w:tcW w:w="90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吉林</w:t>
            </w:r>
            <w:r>
              <w:rPr>
                <w:rFonts w:hint="eastAsia" w:ascii="仿宋_GB2312" w:hAnsi="宋体" w:eastAsia="仿宋_GB2312"/>
                <w:color w:val="000000"/>
                <w:sz w:val="18"/>
                <w:szCs w:val="18"/>
              </w:rPr>
              <w:t>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吉林</w:t>
            </w:r>
            <w:r>
              <w:rPr>
                <w:rFonts w:hint="eastAsia" w:ascii="仿宋_GB2312" w:hAnsi="宋体" w:eastAsia="仿宋_GB2312"/>
                <w:color w:val="000000"/>
                <w:sz w:val="18"/>
                <w:szCs w:val="18"/>
              </w:rPr>
              <w:t>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《中央宣传部、司法部关于开展法治宣传教育的第八个五年规划》、各省“</w:t>
            </w:r>
            <w:r>
              <w:rPr>
                <w:rFonts w:hint="eastAsia" w:ascii="仿宋_GB2312" w:hAnsi="宋体" w:eastAsia="仿宋_GB2312"/>
                <w:color w:val="000000"/>
                <w:sz w:val="18"/>
                <w:szCs w:val="18"/>
                <w:lang w:val="en-US" w:eastAsia="zh-CN"/>
              </w:rPr>
              <w:t>八</w:t>
            </w:r>
            <w:r>
              <w:rPr>
                <w:rFonts w:hint="eastAsia" w:ascii="仿宋_GB2312" w:hAnsi="宋体" w:eastAsia="仿宋_GB2312"/>
                <w:color w:val="000000"/>
                <w:sz w:val="18"/>
                <w:szCs w:val="18"/>
              </w:rPr>
              <w:t>五”普法规划</w:t>
            </w:r>
          </w:p>
          <w:p>
            <w:pPr>
              <w:rPr>
                <w:rFonts w:ascii="仿宋_GB2312" w:hAnsi="宋体" w:eastAsia="仿宋_GB2312"/>
                <w:color w:val="000000"/>
                <w:sz w:val="18"/>
                <w:szCs w:val="18"/>
              </w:rPr>
            </w:pP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辖区内的律师、公证、基层法律服务、人民调解等法律服务机构和人员有关基本信息、从业信息等</w:t>
            </w:r>
          </w:p>
        </w:tc>
        <w:tc>
          <w:tcPr>
            <w:tcW w:w="198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区公共法律服务中心</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公共法律服务平台建设相关规划；公共法律服务中心、工作站具体地址；12348公共法律服务热线号码；中国法律服务网网址；三大平台提供的公共法律服务事项清单及服务指南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YjFlYTkwZjZlNmY0NmUxZmUyY2M5YjdlZDEzMmQifQ=="/>
  </w:docVars>
  <w:rsids>
    <w:rsidRoot w:val="26D27F59"/>
    <w:rsid w:val="090547AC"/>
    <w:rsid w:val="09410F65"/>
    <w:rsid w:val="0F147D94"/>
    <w:rsid w:val="0FB474F6"/>
    <w:rsid w:val="10894719"/>
    <w:rsid w:val="167E6131"/>
    <w:rsid w:val="202A68BA"/>
    <w:rsid w:val="22510965"/>
    <w:rsid w:val="23B31544"/>
    <w:rsid w:val="26D27F59"/>
    <w:rsid w:val="2DCF4A92"/>
    <w:rsid w:val="3AAC774E"/>
    <w:rsid w:val="40536772"/>
    <w:rsid w:val="450954B4"/>
    <w:rsid w:val="53BA5A35"/>
    <w:rsid w:val="5E054A2E"/>
    <w:rsid w:val="5FFD0893"/>
    <w:rsid w:val="6769715C"/>
    <w:rsid w:val="6BB13803"/>
    <w:rsid w:val="73403AEB"/>
    <w:rsid w:val="76C12056"/>
    <w:rsid w:val="7BA247D2"/>
    <w:rsid w:val="7CFC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2324</Words>
  <Characters>2349</Characters>
  <Lines>0</Lines>
  <Paragraphs>0</Paragraphs>
  <TotalTime>1</TotalTime>
  <ScaleCrop>false</ScaleCrop>
  <LinksUpToDate>false</LinksUpToDate>
  <CharactersWithSpaces>2502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2022-10-27T01:36:00Z</dcterms:created>
  <dc:creator>lenovo</dc:creator>
  <cp:lastModifiedBy>雪</cp:lastModifiedBy>
  <cp:lastPrinted>2022-11-04T02:54:00Z</cp:lastPrinted>
  <dcterms:modified xsi:type="dcterms:W3CDTF">2022-11-16T05:36:36Z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E63DEE6F256540ABB1F205F513575989</vt:lpwstr>
  </property>
</Properties>
</file>